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51E" w:rsidRDefault="00E8751E" w:rsidP="00E8751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Внеклассное мероприятие </w:t>
      </w:r>
    </w:p>
    <w:p w:rsidR="00E8751E" w:rsidRDefault="00E8751E" w:rsidP="00E8751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«Помни, не забудь!»</w:t>
      </w:r>
    </w:p>
    <w:p w:rsidR="00E8751E" w:rsidRDefault="00E8751E" w:rsidP="00E8751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(трагедия Холокоста)</w:t>
      </w:r>
    </w:p>
    <w:p w:rsidR="00E8751E" w:rsidRDefault="00E8751E" w:rsidP="00E8751E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8751E" w:rsidRDefault="00E8751E" w:rsidP="00E8751E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8751E" w:rsidRDefault="00E8751E" w:rsidP="00E8751E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8751E" w:rsidRDefault="00FD7385" w:rsidP="00FD738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</w:t>
      </w:r>
      <w:r w:rsidR="00E8751E">
        <w:rPr>
          <w:rFonts w:ascii="Times New Roman" w:eastAsia="Times New Roman" w:hAnsi="Times New Roman" w:cs="Times New Roman"/>
          <w:noProof/>
          <w:sz w:val="24"/>
          <w:szCs w:val="24"/>
        </w:rPr>
        <w:t xml:space="preserve">27.01.2021 г. в МКОУ «Кичинска СОШ»  прошли </w:t>
      </w:r>
      <w:r w:rsidR="006B05E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классные часы, посвященные  Дню памяти Холокоста. Учитель истории </w:t>
      </w:r>
      <w:r w:rsidR="000A46E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рассказала</w:t>
      </w:r>
      <w:r w:rsidR="006B05E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детям о том, какое место занимает тема </w:t>
      </w:r>
      <w:r w:rsidR="007A31C8">
        <w:rPr>
          <w:rFonts w:ascii="Times New Roman" w:eastAsia="Times New Roman" w:hAnsi="Times New Roman" w:cs="Times New Roman"/>
          <w:noProof/>
          <w:sz w:val="24"/>
          <w:szCs w:val="24"/>
        </w:rPr>
        <w:t>концлагерей в истории. Рассказ сопровождался презентацией на котором ребята могли увидеть  весь ужас , испытанный взрослыми и детьми в лагерях Холокост , Освенцим ,</w:t>
      </w:r>
      <w:r w:rsidR="000A46E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="007A31C8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Бухенвальд и др. </w:t>
      </w:r>
      <w:r w:rsidR="000A46E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="007A31C8">
        <w:rPr>
          <w:rFonts w:ascii="Times New Roman" w:eastAsia="Times New Roman" w:hAnsi="Times New Roman" w:cs="Times New Roman"/>
          <w:noProof/>
          <w:sz w:val="24"/>
          <w:szCs w:val="24"/>
        </w:rPr>
        <w:t>После просмотра ребята высказ</w:t>
      </w:r>
      <w:r w:rsidR="000A46E1">
        <w:rPr>
          <w:rFonts w:ascii="Times New Roman" w:eastAsia="Times New Roman" w:hAnsi="Times New Roman" w:cs="Times New Roman"/>
          <w:noProof/>
          <w:sz w:val="24"/>
          <w:szCs w:val="24"/>
        </w:rPr>
        <w:t>али свое мнение по этому поводу.  Отвечая на вопрос учителя, почему мы должны знать эти ужасные факты нашей истории, они отвечали:  «Чтобы больше такого никогда не повторилсь!»</w:t>
      </w:r>
    </w:p>
    <w:p w:rsidR="000A46E1" w:rsidRPr="007A31C8" w:rsidRDefault="000A46E1" w:rsidP="00FD738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8751E" w:rsidRDefault="00E8751E" w:rsidP="00E8751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8751E" w:rsidRDefault="00E8751E" w:rsidP="00E8751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0A46E1" w:rsidRDefault="000A46E1" w:rsidP="00E8751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8751E" w:rsidRDefault="00E8751E" w:rsidP="00E8751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8751E" w:rsidRDefault="00E8751E" w:rsidP="00E8751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7A31C8" w:rsidRDefault="007A31C8" w:rsidP="007A31C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212121"/>
          <w:kern w:val="36"/>
          <w:sz w:val="30"/>
          <w:szCs w:val="30"/>
        </w:rPr>
      </w:pPr>
      <w:r>
        <w:rPr>
          <w:rFonts w:ascii="Arial" w:eastAsia="Times New Roman" w:hAnsi="Arial" w:cs="Arial"/>
          <w:b/>
          <w:bCs/>
          <w:color w:val="212121"/>
          <w:kern w:val="36"/>
          <w:sz w:val="30"/>
          <w:szCs w:val="30"/>
        </w:rPr>
        <w:t xml:space="preserve">                           П</w:t>
      </w:r>
      <w:r w:rsidRPr="007A31C8">
        <w:rPr>
          <w:rFonts w:ascii="Arial" w:eastAsia="Times New Roman" w:hAnsi="Arial" w:cs="Arial"/>
          <w:b/>
          <w:bCs/>
          <w:color w:val="212121"/>
          <w:kern w:val="36"/>
          <w:sz w:val="30"/>
          <w:szCs w:val="30"/>
        </w:rPr>
        <w:t>резентация классного часа </w:t>
      </w:r>
      <w:r>
        <w:rPr>
          <w:rFonts w:ascii="Arial" w:eastAsia="Times New Roman" w:hAnsi="Arial" w:cs="Arial"/>
          <w:b/>
          <w:bCs/>
          <w:color w:val="212121"/>
          <w:kern w:val="36"/>
          <w:sz w:val="30"/>
          <w:szCs w:val="30"/>
        </w:rPr>
        <w:t xml:space="preserve">  </w:t>
      </w:r>
    </w:p>
    <w:p w:rsidR="007A31C8" w:rsidRPr="007A31C8" w:rsidRDefault="007A31C8" w:rsidP="007A31C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212121"/>
          <w:kern w:val="36"/>
          <w:sz w:val="30"/>
          <w:szCs w:val="30"/>
        </w:rPr>
      </w:pPr>
      <w:r>
        <w:rPr>
          <w:rFonts w:ascii="Arial" w:eastAsia="Times New Roman" w:hAnsi="Arial" w:cs="Arial"/>
          <w:b/>
          <w:bCs/>
          <w:color w:val="212121"/>
          <w:kern w:val="36"/>
          <w:sz w:val="30"/>
          <w:szCs w:val="30"/>
        </w:rPr>
        <w:t xml:space="preserve">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«Помни, не забудь!»</w:t>
      </w:r>
    </w:p>
    <w:p w:rsidR="007A31C8" w:rsidRPr="007A31C8" w:rsidRDefault="007A31C8" w:rsidP="007A31C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212121"/>
          <w:kern w:val="36"/>
          <w:sz w:val="30"/>
          <w:szCs w:val="30"/>
        </w:rPr>
      </w:pPr>
    </w:p>
    <w:p w:rsidR="00E8751E" w:rsidRDefault="00E8751E" w:rsidP="00E8751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8751E" w:rsidRDefault="00E8751E" w:rsidP="00E8751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8751E" w:rsidRDefault="00E8751E" w:rsidP="00E8751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8751E" w:rsidRPr="00E8751E" w:rsidRDefault="00E8751E" w:rsidP="00E875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96000" cy="4572000"/>
            <wp:effectExtent l="19050" t="0" r="0" b="0"/>
            <wp:docPr id="1" name="Рисунок 1" descr="Международный день памяти жертв   Холокоста   27 январ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еждународный день памяти жертв   Холокоста   27 январ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51E" w:rsidRPr="00E8751E" w:rsidRDefault="00E8751E" w:rsidP="00E875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E8751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Международный день памяти жертв  </w:t>
      </w:r>
    </w:p>
    <w:p w:rsidR="00E8751E" w:rsidRPr="00E8751E" w:rsidRDefault="00E8751E" w:rsidP="00E875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096000" cy="4572000"/>
            <wp:effectExtent l="19050" t="0" r="0" b="0"/>
            <wp:docPr id="2" name="Рисунок 2" descr="(от англ .  holocaust ) — систематическое преследование и истребление немецкими нацистами и коллаборационистами из других стран еврейского народа на основании нацистской расовой теории в 1933—1945 г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(от англ .  holocaust ) — систематическое преследование и истребление немецкими нацистами и коллаборационистами из других стран еврейского народа на основании нацистской расовой теории в 1933—1945 гг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51E" w:rsidRPr="00E8751E" w:rsidRDefault="00E8751E" w:rsidP="00E875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</w:rPr>
      </w:pPr>
      <w:r w:rsidRPr="00E8751E">
        <w:rPr>
          <w:rFonts w:ascii="Times New Roman" w:eastAsia="Times New Roman" w:hAnsi="Times New Roman" w:cs="Times New Roman"/>
          <w:color w:val="767676"/>
          <w:sz w:val="24"/>
          <w:szCs w:val="24"/>
        </w:rPr>
        <w:t xml:space="preserve">(от </w:t>
      </w:r>
      <w:proofErr w:type="spellStart"/>
      <w:proofErr w:type="gramStart"/>
      <w:r w:rsidRPr="00E8751E">
        <w:rPr>
          <w:rFonts w:ascii="Times New Roman" w:eastAsia="Times New Roman" w:hAnsi="Times New Roman" w:cs="Times New Roman"/>
          <w:color w:val="767676"/>
          <w:sz w:val="24"/>
          <w:szCs w:val="24"/>
        </w:rPr>
        <w:t>англ</w:t>
      </w:r>
      <w:proofErr w:type="spellEnd"/>
      <w:r w:rsidRPr="00E8751E">
        <w:rPr>
          <w:rFonts w:ascii="Times New Roman" w:eastAsia="Times New Roman" w:hAnsi="Times New Roman" w:cs="Times New Roman"/>
          <w:color w:val="767676"/>
          <w:sz w:val="24"/>
          <w:szCs w:val="24"/>
        </w:rPr>
        <w:t xml:space="preserve"> .</w:t>
      </w:r>
      <w:proofErr w:type="gramEnd"/>
      <w:r w:rsidRPr="00E8751E">
        <w:rPr>
          <w:rFonts w:ascii="Times New Roman" w:eastAsia="Times New Roman" w:hAnsi="Times New Roman" w:cs="Times New Roman"/>
          <w:color w:val="767676"/>
          <w:sz w:val="24"/>
          <w:szCs w:val="24"/>
        </w:rPr>
        <w:t> </w:t>
      </w:r>
      <w:proofErr w:type="spellStart"/>
      <w:r w:rsidRPr="00E8751E">
        <w:rPr>
          <w:rFonts w:ascii="Times New Roman" w:eastAsia="Times New Roman" w:hAnsi="Times New Roman" w:cs="Times New Roman"/>
          <w:i/>
          <w:iCs/>
          <w:color w:val="767676"/>
          <w:sz w:val="24"/>
          <w:szCs w:val="24"/>
        </w:rPr>
        <w:t>holocaust</w:t>
      </w:r>
      <w:proofErr w:type="spellEnd"/>
      <w:r w:rsidRPr="00E8751E">
        <w:rPr>
          <w:rFonts w:ascii="Times New Roman" w:eastAsia="Times New Roman" w:hAnsi="Times New Roman" w:cs="Times New Roman"/>
          <w:color w:val="767676"/>
          <w:sz w:val="24"/>
          <w:szCs w:val="24"/>
        </w:rPr>
        <w:t> ) — систематическое преследование и истребление немецкими нацистами и коллаборационистами из других стран еврейского народа на основании нацистской расовой теории в 1933—1945 гг.</w:t>
      </w:r>
    </w:p>
    <w:p w:rsidR="00E8751E" w:rsidRPr="00E8751E" w:rsidRDefault="00E8751E" w:rsidP="00E875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096000" cy="4572000"/>
            <wp:effectExtent l="19050" t="0" r="0" b="0"/>
            <wp:docPr id="3" name="Рисунок 3" descr="Карта размещения гетто и концентрационных лагер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а размещения гетто и концентрационных лагерей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51E" w:rsidRPr="00E8751E" w:rsidRDefault="00E8751E" w:rsidP="000A46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96000" cy="4572000"/>
            <wp:effectExtent l="19050" t="0" r="0" b="0"/>
            <wp:docPr id="4" name="Рисунок 4" descr="Евреи, обитатели гетто, на принудительных работах в обувной мастерской. Каунас, Литва, декабрь 1943 год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Евреи, обитатели гетто, на принудительных работах в обувной мастерской. Каунас, Литва, декабрь 1943 года.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51E" w:rsidRPr="00E8751E" w:rsidRDefault="00E8751E" w:rsidP="00E8751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</w:rPr>
      </w:pPr>
      <w:r w:rsidRPr="00E8751E">
        <w:rPr>
          <w:rFonts w:ascii="Times New Roman" w:eastAsia="Times New Roman" w:hAnsi="Times New Roman" w:cs="Times New Roman"/>
          <w:color w:val="767676"/>
          <w:sz w:val="24"/>
          <w:szCs w:val="24"/>
        </w:rPr>
        <w:lastRenderedPageBreak/>
        <w:t>Евреи, обитатели гетто, на принудительных работах в обувной мастерской. Каунас, Литва, декабрь 1943 года.</w:t>
      </w:r>
    </w:p>
    <w:p w:rsidR="00E8751E" w:rsidRPr="00E8751E" w:rsidRDefault="00E8751E" w:rsidP="00E875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E8751E">
        <w:rPr>
          <w:rFonts w:ascii="Times New Roman" w:eastAsia="Times New Roman" w:hAnsi="Times New Roman" w:cs="Times New Roman"/>
          <w:color w:val="000000"/>
          <w:sz w:val="21"/>
          <w:szCs w:val="21"/>
        </w:rPr>
        <w:t>Еврейские женщины на принудительных работах в швейной мастерской. Лодзинское гетто, Польша, между 1940 и 1944 годами.</w:t>
      </w:r>
    </w:p>
    <w:p w:rsidR="00E8751E" w:rsidRPr="00E8751E" w:rsidRDefault="00E8751E" w:rsidP="00E875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96000" cy="4572000"/>
            <wp:effectExtent l="19050" t="0" r="0" b="0"/>
            <wp:docPr id="5" name="Рисунок 5" descr="Румынские солдаты и евреи из кишинёвского гетто, готовые к депортации в Транснистрию. 28 октября 1941 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умынские солдаты и евреи из кишинёвского гетто, готовые к депортации в Транснистрию. 28 октября 1941 г.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51E" w:rsidRPr="00E8751E" w:rsidRDefault="00E8751E" w:rsidP="00E8751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</w:rPr>
      </w:pPr>
      <w:r w:rsidRPr="00E8751E">
        <w:rPr>
          <w:rFonts w:ascii="Times New Roman" w:eastAsia="Times New Roman" w:hAnsi="Times New Roman" w:cs="Times New Roman"/>
          <w:b/>
          <w:bCs/>
          <w:color w:val="767676"/>
          <w:sz w:val="24"/>
          <w:szCs w:val="24"/>
        </w:rPr>
        <w:t xml:space="preserve">Румынские солдаты и евреи из кишинёвского гетто, готовые к депортации в </w:t>
      </w:r>
      <w:proofErr w:type="spellStart"/>
      <w:r w:rsidRPr="00E8751E">
        <w:rPr>
          <w:rFonts w:ascii="Times New Roman" w:eastAsia="Times New Roman" w:hAnsi="Times New Roman" w:cs="Times New Roman"/>
          <w:b/>
          <w:bCs/>
          <w:color w:val="767676"/>
          <w:sz w:val="24"/>
          <w:szCs w:val="24"/>
        </w:rPr>
        <w:t>Транснистрию</w:t>
      </w:r>
      <w:proofErr w:type="spellEnd"/>
      <w:r w:rsidRPr="00E8751E">
        <w:rPr>
          <w:rFonts w:ascii="Times New Roman" w:eastAsia="Times New Roman" w:hAnsi="Times New Roman" w:cs="Times New Roman"/>
          <w:b/>
          <w:bCs/>
          <w:color w:val="767676"/>
          <w:sz w:val="24"/>
          <w:szCs w:val="24"/>
        </w:rPr>
        <w:t>. 28 октября 1941 г.</w:t>
      </w:r>
    </w:p>
    <w:p w:rsidR="00E8751E" w:rsidRPr="00E8751E" w:rsidRDefault="00E8751E" w:rsidP="00E875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096000" cy="4572000"/>
            <wp:effectExtent l="19050" t="0" r="0" b="0"/>
            <wp:docPr id="6" name="Рисунок 6" descr="Депортация еврейских детей из Лодзинского гетто (Польша) во время операци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епортация еврейских детей из Лодзинского гетто (Польша) во время операции 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51E" w:rsidRPr="00E8751E" w:rsidRDefault="00E8751E" w:rsidP="00E875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96000" cy="4572000"/>
            <wp:effectExtent l="19050" t="0" r="0" b="0"/>
            <wp:docPr id="7" name="Рисунок 7" descr="Евреи, несущие узлы с пожитками, перед депортацией из Каунасского гетто. Каунас, Литва, октябрь 1943 год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Евреи, несущие узлы с пожитками, перед депортацией из Каунасского гетто. Каунас, Литва, октябрь 1943 года.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51E" w:rsidRPr="00E8751E" w:rsidRDefault="00E8751E" w:rsidP="00E8751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</w:rPr>
      </w:pPr>
      <w:r w:rsidRPr="00E8751E">
        <w:rPr>
          <w:rFonts w:ascii="Times New Roman" w:eastAsia="Times New Roman" w:hAnsi="Times New Roman" w:cs="Times New Roman"/>
          <w:color w:val="767676"/>
          <w:sz w:val="24"/>
          <w:szCs w:val="24"/>
        </w:rPr>
        <w:lastRenderedPageBreak/>
        <w:t>Евреи, несущие узлы с пожитками, перед депортацией из Каунасского гетто. Каунас, Литва, октябрь 1943 года.</w:t>
      </w:r>
    </w:p>
    <w:p w:rsidR="00E8751E" w:rsidRPr="00E8751E" w:rsidRDefault="00E8751E" w:rsidP="00E875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96000" cy="4572000"/>
            <wp:effectExtent l="19050" t="0" r="0" b="0"/>
            <wp:docPr id="8" name="Рисунок 8" descr="В варшавском еврейском гетто. Апрель-май 1943 года. Фото из немецкого «памятного» альбома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В варшавском еврейском гетто. Апрель-май 1943 года. Фото из немецкого «памятного» альбома 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51E" w:rsidRPr="00E8751E" w:rsidRDefault="00E8751E" w:rsidP="00E8751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</w:rPr>
      </w:pPr>
      <w:r w:rsidRPr="00E8751E">
        <w:rPr>
          <w:rFonts w:ascii="Times New Roman" w:eastAsia="Times New Roman" w:hAnsi="Times New Roman" w:cs="Times New Roman"/>
          <w:color w:val="767676"/>
          <w:sz w:val="24"/>
          <w:szCs w:val="24"/>
        </w:rPr>
        <w:t>В варшавском еврейском гетто. Апрель-май 1943 года. Фото из немецкого «памятного» альбома </w:t>
      </w:r>
    </w:p>
    <w:p w:rsidR="00E8751E" w:rsidRPr="00E8751E" w:rsidRDefault="00E8751E" w:rsidP="00E875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096000" cy="4572000"/>
            <wp:effectExtent l="19050" t="0" r="0" b="0"/>
            <wp:docPr id="9" name="Рисунок 9" descr="Истощенный ребенок ест на улице в Варшавском гетто. Варшава, Польша, между 1940 и 1943 годами. Дети едят на улице в гетто. Варшава, Польша, между 1940 и 1943 годам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Истощенный ребенок ест на улице в Варшавском гетто. Варшава, Польша, между 1940 и 1943 годами. Дети едят на улице в гетто. Варшава, Польша, между 1940 и 1943 годами.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51E" w:rsidRPr="00E8751E" w:rsidRDefault="00E8751E" w:rsidP="00E8751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</w:rPr>
      </w:pPr>
      <w:r w:rsidRPr="00E8751E">
        <w:rPr>
          <w:rFonts w:ascii="Times New Roman" w:eastAsia="Times New Roman" w:hAnsi="Times New Roman" w:cs="Times New Roman"/>
          <w:color w:val="767676"/>
          <w:sz w:val="24"/>
          <w:szCs w:val="24"/>
        </w:rPr>
        <w:t>Истощенный ребенок ест на улице в Варшавском гетто. Варшава, Польша, между 1940 и 1943 годами.</w:t>
      </w:r>
    </w:p>
    <w:p w:rsidR="00E8751E" w:rsidRPr="00E8751E" w:rsidRDefault="00E8751E" w:rsidP="00E8751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</w:rPr>
      </w:pPr>
      <w:r w:rsidRPr="00E8751E">
        <w:rPr>
          <w:rFonts w:ascii="Times New Roman" w:eastAsia="Times New Roman" w:hAnsi="Times New Roman" w:cs="Times New Roman"/>
          <w:color w:val="767676"/>
          <w:sz w:val="24"/>
          <w:szCs w:val="24"/>
        </w:rPr>
        <w:t>Дети едят на улице в гетто. Варшава, Польша, между 1940 и 1943 годами.</w:t>
      </w:r>
    </w:p>
    <w:p w:rsidR="00E8751E" w:rsidRPr="00E8751E" w:rsidRDefault="00E8751E" w:rsidP="00E875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096000" cy="4572000"/>
            <wp:effectExtent l="19050" t="0" r="0" b="0"/>
            <wp:docPr id="10" name="Рисунок 10" descr="Фото: Гетто в Каунасе. 1941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Фото: Гетто в Каунасе. 1941г.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51E" w:rsidRPr="00E8751E" w:rsidRDefault="00E8751E" w:rsidP="00E8751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</w:rPr>
      </w:pPr>
      <w:r w:rsidRPr="00E8751E">
        <w:rPr>
          <w:rFonts w:ascii="Times New Roman" w:eastAsia="Times New Roman" w:hAnsi="Times New Roman" w:cs="Times New Roman"/>
          <w:b/>
          <w:bCs/>
          <w:i/>
          <w:iCs/>
          <w:color w:val="767676"/>
          <w:sz w:val="24"/>
          <w:szCs w:val="24"/>
        </w:rPr>
        <w:t>Фото: Гетто в Каунасе. 1941г.</w:t>
      </w:r>
    </w:p>
    <w:p w:rsidR="00E8751E" w:rsidRPr="00E8751E" w:rsidRDefault="00E8751E" w:rsidP="00E875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096000" cy="4572000"/>
            <wp:effectExtent l="19050" t="0" r="0" b="0"/>
            <wp:docPr id="11" name="Рисунок 11" descr="Фото: Молодой литовец над телами евреев, забитых ломом. Каунас, 27 июня 1941 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Фото: Молодой литовец над телами евреев, забитых ломом. Каунас, 27 июня 1941 г.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51E" w:rsidRPr="00E8751E" w:rsidRDefault="00E8751E" w:rsidP="00E8751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</w:rPr>
      </w:pPr>
      <w:r w:rsidRPr="00E8751E">
        <w:rPr>
          <w:rFonts w:ascii="Times New Roman" w:eastAsia="Times New Roman" w:hAnsi="Times New Roman" w:cs="Times New Roman"/>
          <w:b/>
          <w:bCs/>
          <w:i/>
          <w:iCs/>
          <w:color w:val="767676"/>
          <w:sz w:val="24"/>
          <w:szCs w:val="24"/>
        </w:rPr>
        <w:t>Фото: Молодой литовец над телами евреев, забитых ломом. Каунас, 27 июня 1941 г.</w:t>
      </w:r>
    </w:p>
    <w:p w:rsidR="00E8751E" w:rsidRPr="00E8751E" w:rsidRDefault="00E8751E" w:rsidP="00E875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096000" cy="4572000"/>
            <wp:effectExtent l="19050" t="0" r="0" b="0"/>
            <wp:docPr id="12" name="Рисунок 12" descr="Синагога в Оберрамштадте (город в юго-западной части Германии), горящая во время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инагога в Оберрамштадте (город в юго-западной части Германии), горящая во время 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51E" w:rsidRPr="00E8751E" w:rsidRDefault="00E8751E" w:rsidP="00FD7385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67676"/>
          <w:sz w:val="24"/>
          <w:szCs w:val="24"/>
        </w:rPr>
      </w:pPr>
      <w:r w:rsidRPr="00E8751E">
        <w:rPr>
          <w:rFonts w:ascii="Times New Roman" w:eastAsia="Times New Roman" w:hAnsi="Times New Roman" w:cs="Times New Roman"/>
          <w:color w:val="767676"/>
          <w:sz w:val="24"/>
          <w:szCs w:val="24"/>
        </w:rPr>
        <w:t xml:space="preserve">Синагога в </w:t>
      </w:r>
      <w:proofErr w:type="spellStart"/>
      <w:r w:rsidRPr="00E8751E">
        <w:rPr>
          <w:rFonts w:ascii="Times New Roman" w:eastAsia="Times New Roman" w:hAnsi="Times New Roman" w:cs="Times New Roman"/>
          <w:color w:val="767676"/>
          <w:sz w:val="24"/>
          <w:szCs w:val="24"/>
        </w:rPr>
        <w:t>Оберрамштадте</w:t>
      </w:r>
      <w:proofErr w:type="spellEnd"/>
      <w:r w:rsidRPr="00E8751E">
        <w:rPr>
          <w:rFonts w:ascii="Times New Roman" w:eastAsia="Times New Roman" w:hAnsi="Times New Roman" w:cs="Times New Roman"/>
          <w:color w:val="767676"/>
          <w:sz w:val="24"/>
          <w:szCs w:val="24"/>
        </w:rPr>
        <w:t xml:space="preserve"> (город в юго-западной части Германии), горящая во время "Хрустальной ночи" ("Ночи разбитых витрин"). </w:t>
      </w:r>
      <w:proofErr w:type="spellStart"/>
      <w:r w:rsidRPr="00E8751E">
        <w:rPr>
          <w:rFonts w:ascii="Times New Roman" w:eastAsia="Times New Roman" w:hAnsi="Times New Roman" w:cs="Times New Roman"/>
          <w:color w:val="767676"/>
          <w:sz w:val="24"/>
          <w:szCs w:val="24"/>
        </w:rPr>
        <w:t>Оберрамштадт</w:t>
      </w:r>
      <w:proofErr w:type="spellEnd"/>
      <w:r w:rsidRPr="00E8751E">
        <w:rPr>
          <w:rFonts w:ascii="Times New Roman" w:eastAsia="Times New Roman" w:hAnsi="Times New Roman" w:cs="Times New Roman"/>
          <w:color w:val="767676"/>
          <w:sz w:val="24"/>
          <w:szCs w:val="24"/>
        </w:rPr>
        <w:t>, Германия, 9-10 ноября 1938 года.</w:t>
      </w:r>
    </w:p>
    <w:p w:rsidR="00E8751E" w:rsidRPr="00E8751E" w:rsidRDefault="00E8751E" w:rsidP="00E875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096000" cy="4572000"/>
            <wp:effectExtent l="19050" t="0" r="0" b="0"/>
            <wp:docPr id="13" name="Рисунок 13" descr="Магазин, принадлежавший евреям и разоренный во время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Магазин, принадлежавший евреям и разоренный во время 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51E" w:rsidRPr="00E8751E" w:rsidRDefault="00E8751E" w:rsidP="00E8751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</w:rPr>
      </w:pPr>
      <w:r w:rsidRPr="00E8751E">
        <w:rPr>
          <w:rFonts w:ascii="Times New Roman" w:eastAsia="Times New Roman" w:hAnsi="Times New Roman" w:cs="Times New Roman"/>
          <w:color w:val="767676"/>
          <w:sz w:val="24"/>
          <w:szCs w:val="24"/>
        </w:rPr>
        <w:t>Магазин, принадлежавший евреям и разоренный во время "Хрустальной ночи" ("Ночи разбитых витрин"). Берлин, Германия, ноябрь 1938 года.</w:t>
      </w:r>
    </w:p>
    <w:p w:rsidR="00E8751E" w:rsidRPr="00E8751E" w:rsidRDefault="00E8751E" w:rsidP="00E875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096000" cy="4572000"/>
            <wp:effectExtent l="19050" t="0" r="0" b="0"/>
            <wp:docPr id="14" name="Рисунок 14" descr="Местные жители смотрят, как горит церемониальный зал еврейского кладбища в Граце во время “Хрустальной ночи” (“Ночи разбитых витрин”). Грац, Австрия, 9-10 ноября 1938 год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естные жители смотрят, как горит церемониальный зал еврейского кладбища в Граце во время “Хрустальной ночи” (“Ночи разбитых витрин”). Грац, Австрия, 9-10 ноября 1938 года.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51E" w:rsidRPr="00E8751E" w:rsidRDefault="00E8751E" w:rsidP="00E8751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</w:rPr>
      </w:pPr>
      <w:r w:rsidRPr="00E8751E">
        <w:rPr>
          <w:rFonts w:ascii="Times New Roman" w:eastAsia="Times New Roman" w:hAnsi="Times New Roman" w:cs="Times New Roman"/>
          <w:color w:val="767676"/>
          <w:sz w:val="24"/>
          <w:szCs w:val="24"/>
        </w:rPr>
        <w:t xml:space="preserve">Местные жители смотрят, как горит церемониальный зал еврейского кладбища в </w:t>
      </w:r>
      <w:proofErr w:type="spellStart"/>
      <w:r w:rsidRPr="00E8751E">
        <w:rPr>
          <w:rFonts w:ascii="Times New Roman" w:eastAsia="Times New Roman" w:hAnsi="Times New Roman" w:cs="Times New Roman"/>
          <w:color w:val="767676"/>
          <w:sz w:val="24"/>
          <w:szCs w:val="24"/>
        </w:rPr>
        <w:t>Граце</w:t>
      </w:r>
      <w:proofErr w:type="spellEnd"/>
      <w:r w:rsidRPr="00E8751E">
        <w:rPr>
          <w:rFonts w:ascii="Times New Roman" w:eastAsia="Times New Roman" w:hAnsi="Times New Roman" w:cs="Times New Roman"/>
          <w:color w:val="767676"/>
          <w:sz w:val="24"/>
          <w:szCs w:val="24"/>
        </w:rPr>
        <w:t xml:space="preserve"> во время “Хрустальной ночи” (“Ночи разбитых витрин”). </w:t>
      </w:r>
      <w:proofErr w:type="spellStart"/>
      <w:r w:rsidRPr="00E8751E">
        <w:rPr>
          <w:rFonts w:ascii="Times New Roman" w:eastAsia="Times New Roman" w:hAnsi="Times New Roman" w:cs="Times New Roman"/>
          <w:color w:val="767676"/>
          <w:sz w:val="24"/>
          <w:szCs w:val="24"/>
        </w:rPr>
        <w:t>Грац</w:t>
      </w:r>
      <w:proofErr w:type="spellEnd"/>
      <w:r w:rsidRPr="00E8751E">
        <w:rPr>
          <w:rFonts w:ascii="Times New Roman" w:eastAsia="Times New Roman" w:hAnsi="Times New Roman" w:cs="Times New Roman"/>
          <w:color w:val="767676"/>
          <w:sz w:val="24"/>
          <w:szCs w:val="24"/>
        </w:rPr>
        <w:t>, Австрия, 9-10 ноября 1938 года.</w:t>
      </w:r>
    </w:p>
    <w:p w:rsidR="00E8751E" w:rsidRPr="00E8751E" w:rsidRDefault="00E8751E" w:rsidP="00E875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096000" cy="4572000"/>
            <wp:effectExtent l="19050" t="0" r="0" b="0"/>
            <wp:docPr id="15" name="Рисунок 15" descr="Синагога после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Синагога после 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51E" w:rsidRPr="00E8751E" w:rsidRDefault="00E8751E" w:rsidP="00E8751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</w:rPr>
      </w:pPr>
      <w:r w:rsidRPr="00E8751E">
        <w:rPr>
          <w:rFonts w:ascii="Times New Roman" w:eastAsia="Times New Roman" w:hAnsi="Times New Roman" w:cs="Times New Roman"/>
          <w:color w:val="767676"/>
          <w:sz w:val="24"/>
          <w:szCs w:val="24"/>
        </w:rPr>
        <w:t>Синагога после " </w:t>
      </w:r>
      <w:r w:rsidRPr="00E8751E">
        <w:rPr>
          <w:rFonts w:ascii="Times New Roman" w:eastAsia="Times New Roman" w:hAnsi="Times New Roman" w:cs="Times New Roman"/>
          <w:b/>
          <w:bCs/>
          <w:color w:val="767676"/>
          <w:sz w:val="24"/>
          <w:szCs w:val="24"/>
        </w:rPr>
        <w:t>хрустальной</w:t>
      </w:r>
      <w:r w:rsidRPr="00E8751E">
        <w:rPr>
          <w:rFonts w:ascii="Times New Roman" w:eastAsia="Times New Roman" w:hAnsi="Times New Roman" w:cs="Times New Roman"/>
          <w:color w:val="767676"/>
          <w:sz w:val="24"/>
          <w:szCs w:val="24"/>
        </w:rPr>
        <w:t>   </w:t>
      </w:r>
      <w:r w:rsidRPr="00E8751E">
        <w:rPr>
          <w:rFonts w:ascii="Times New Roman" w:eastAsia="Times New Roman" w:hAnsi="Times New Roman" w:cs="Times New Roman"/>
          <w:b/>
          <w:bCs/>
          <w:color w:val="767676"/>
          <w:sz w:val="24"/>
          <w:szCs w:val="24"/>
        </w:rPr>
        <w:t>ночи</w:t>
      </w:r>
      <w:r w:rsidRPr="00E8751E">
        <w:rPr>
          <w:rFonts w:ascii="Times New Roman" w:eastAsia="Times New Roman" w:hAnsi="Times New Roman" w:cs="Times New Roman"/>
          <w:color w:val="767676"/>
          <w:sz w:val="24"/>
          <w:szCs w:val="24"/>
        </w:rPr>
        <w:t> " в нацистской Германии.</w:t>
      </w:r>
    </w:p>
    <w:p w:rsidR="00E8751E" w:rsidRPr="00E8751E" w:rsidRDefault="00E8751E" w:rsidP="00E875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096000" cy="4572000"/>
            <wp:effectExtent l="19050" t="0" r="0" b="0"/>
            <wp:docPr id="16" name="Рисунок 16" descr="Частный еврейский дом, варварски разрушенный во время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Частный еврейский дом, варварски разрушенный во время 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51E" w:rsidRPr="00E8751E" w:rsidRDefault="00E8751E" w:rsidP="00E8751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</w:rPr>
      </w:pPr>
      <w:r w:rsidRPr="00E8751E">
        <w:rPr>
          <w:rFonts w:ascii="Times New Roman" w:eastAsia="Times New Roman" w:hAnsi="Times New Roman" w:cs="Times New Roman"/>
          <w:color w:val="767676"/>
          <w:sz w:val="24"/>
          <w:szCs w:val="24"/>
        </w:rPr>
        <w:t>Частный еврейский дом, варварски разрушенный во время " </w:t>
      </w:r>
      <w:r w:rsidRPr="00E8751E">
        <w:rPr>
          <w:rFonts w:ascii="Times New Roman" w:eastAsia="Times New Roman" w:hAnsi="Times New Roman" w:cs="Times New Roman"/>
          <w:b/>
          <w:bCs/>
          <w:color w:val="767676"/>
          <w:sz w:val="24"/>
          <w:szCs w:val="24"/>
        </w:rPr>
        <w:t>Хрустальной ночи»</w:t>
      </w:r>
    </w:p>
    <w:p w:rsidR="00E8751E" w:rsidRPr="00E8751E" w:rsidRDefault="00E8751E" w:rsidP="00E875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096000" cy="4572000"/>
            <wp:effectExtent l="19050" t="0" r="0" b="0"/>
            <wp:docPr id="17" name="Рисунок 17" descr="https://fsd.multiurok.ru/html/2018/02/01/s_5a72f83b632da/img_s818961_1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sd.multiurok.ru/html/2018/02/01/s_5a72f83b632da/img_s818961_1_16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51E" w:rsidRPr="00E8751E" w:rsidRDefault="00E8751E" w:rsidP="00E875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96000" cy="4572000"/>
            <wp:effectExtent l="19050" t="0" r="0" b="0"/>
            <wp:docPr id="18" name="Рисунок 18" descr="Члены айнзатцкоманды (мобильной исполнительной команды — подразделения айнзатцгруппы) перед расстрелом еврейского подростка. На земле перед мальчиком лежат его убитые родственники; слева от него группа этнических немцев, помогавших айнзатцкоманде. СССР, 4 июля 1941 год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Члены айнзатцкоманды (мобильной исполнительной команды — подразделения айнзатцгруппы) перед расстрелом еврейского подростка. На земле перед мальчиком лежат его убитые родственники; слева от него группа этнических немцев, помогавших айнзатцкоманде. СССР, 4 июля 1941 года.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51E" w:rsidRPr="00E8751E" w:rsidRDefault="00E8751E" w:rsidP="00FD7385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67676"/>
          <w:sz w:val="24"/>
          <w:szCs w:val="24"/>
        </w:rPr>
      </w:pPr>
      <w:r w:rsidRPr="00E8751E">
        <w:rPr>
          <w:rFonts w:ascii="Times New Roman" w:eastAsia="Times New Roman" w:hAnsi="Times New Roman" w:cs="Times New Roman"/>
          <w:color w:val="767676"/>
          <w:sz w:val="24"/>
          <w:szCs w:val="24"/>
        </w:rPr>
        <w:lastRenderedPageBreak/>
        <w:t xml:space="preserve">Члены </w:t>
      </w:r>
      <w:proofErr w:type="spellStart"/>
      <w:r w:rsidRPr="00E8751E">
        <w:rPr>
          <w:rFonts w:ascii="Times New Roman" w:eastAsia="Times New Roman" w:hAnsi="Times New Roman" w:cs="Times New Roman"/>
          <w:color w:val="767676"/>
          <w:sz w:val="24"/>
          <w:szCs w:val="24"/>
        </w:rPr>
        <w:t>айнзатцкоманды</w:t>
      </w:r>
      <w:proofErr w:type="spellEnd"/>
      <w:r w:rsidRPr="00E8751E">
        <w:rPr>
          <w:rFonts w:ascii="Times New Roman" w:eastAsia="Times New Roman" w:hAnsi="Times New Roman" w:cs="Times New Roman"/>
          <w:color w:val="767676"/>
          <w:sz w:val="24"/>
          <w:szCs w:val="24"/>
        </w:rPr>
        <w:t xml:space="preserve"> (мобильной исполнительной команды — подразделения </w:t>
      </w:r>
      <w:proofErr w:type="spellStart"/>
      <w:r w:rsidRPr="00E8751E">
        <w:rPr>
          <w:rFonts w:ascii="Times New Roman" w:eastAsia="Times New Roman" w:hAnsi="Times New Roman" w:cs="Times New Roman"/>
          <w:color w:val="767676"/>
          <w:sz w:val="24"/>
          <w:szCs w:val="24"/>
        </w:rPr>
        <w:t>айнзатцгруппы</w:t>
      </w:r>
      <w:proofErr w:type="spellEnd"/>
      <w:r w:rsidRPr="00E8751E">
        <w:rPr>
          <w:rFonts w:ascii="Times New Roman" w:eastAsia="Times New Roman" w:hAnsi="Times New Roman" w:cs="Times New Roman"/>
          <w:color w:val="767676"/>
          <w:sz w:val="24"/>
          <w:szCs w:val="24"/>
        </w:rPr>
        <w:t xml:space="preserve">) перед расстрелом еврейского подростка. На земле перед мальчиком лежат его убитые родственники; слева от него группа этнических немцев, помогавших </w:t>
      </w:r>
      <w:proofErr w:type="spellStart"/>
      <w:r w:rsidRPr="00E8751E">
        <w:rPr>
          <w:rFonts w:ascii="Times New Roman" w:eastAsia="Times New Roman" w:hAnsi="Times New Roman" w:cs="Times New Roman"/>
          <w:color w:val="767676"/>
          <w:sz w:val="24"/>
          <w:szCs w:val="24"/>
        </w:rPr>
        <w:t>айнзатцкоманде</w:t>
      </w:r>
      <w:proofErr w:type="spellEnd"/>
      <w:r w:rsidRPr="00E8751E">
        <w:rPr>
          <w:rFonts w:ascii="Times New Roman" w:eastAsia="Times New Roman" w:hAnsi="Times New Roman" w:cs="Times New Roman"/>
          <w:color w:val="767676"/>
          <w:sz w:val="24"/>
          <w:szCs w:val="24"/>
        </w:rPr>
        <w:t>. СССР, 4 июля 1941 года.</w:t>
      </w:r>
    </w:p>
    <w:p w:rsidR="00E8751E" w:rsidRPr="00E8751E" w:rsidRDefault="00E8751E" w:rsidP="00E875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96000" cy="4572000"/>
            <wp:effectExtent l="19050" t="0" r="0" b="0"/>
            <wp:docPr id="19" name="Рисунок 19" descr="Фото: убитые узники каунасского гетт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Фото: убитые узники каунасского гетто.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51E" w:rsidRPr="00E8751E" w:rsidRDefault="00E8751E" w:rsidP="00E8751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</w:rPr>
      </w:pPr>
      <w:r w:rsidRPr="00E8751E">
        <w:rPr>
          <w:rFonts w:ascii="Times New Roman" w:eastAsia="Times New Roman" w:hAnsi="Times New Roman" w:cs="Times New Roman"/>
          <w:b/>
          <w:bCs/>
          <w:i/>
          <w:iCs/>
          <w:color w:val="767676"/>
          <w:sz w:val="24"/>
          <w:szCs w:val="24"/>
        </w:rPr>
        <w:t>Фото: убитые узники каунасского гетто.</w:t>
      </w:r>
    </w:p>
    <w:p w:rsidR="00E8751E" w:rsidRPr="00E8751E" w:rsidRDefault="00E8751E" w:rsidP="00E875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096000" cy="4572000"/>
            <wp:effectExtent l="19050" t="0" r="0" b="0"/>
            <wp:docPr id="20" name="Рисунок 20" descr="Фриц Кляйн, бывший лагерный врач, ставивший над узниками медицинские эксперименты, стоит среди трупов в общей могиле. Берген-Бельзен, Германия, после 15 апреля 1945 год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Фриц Кляйн, бывший лагерный врач, ставивший над узниками медицинские эксперименты, стоит среди трупов в общей могиле. Берген-Бельзен, Германия, после 15 апреля 1945 года.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51E" w:rsidRPr="00E8751E" w:rsidRDefault="00E8751E" w:rsidP="00E8751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</w:rPr>
      </w:pPr>
      <w:r w:rsidRPr="00E8751E">
        <w:rPr>
          <w:rFonts w:ascii="Times New Roman" w:eastAsia="Times New Roman" w:hAnsi="Times New Roman" w:cs="Times New Roman"/>
          <w:color w:val="767676"/>
          <w:sz w:val="24"/>
          <w:szCs w:val="24"/>
        </w:rPr>
        <w:t xml:space="preserve">Фриц </w:t>
      </w:r>
      <w:proofErr w:type="spellStart"/>
      <w:r w:rsidRPr="00E8751E">
        <w:rPr>
          <w:rFonts w:ascii="Times New Roman" w:eastAsia="Times New Roman" w:hAnsi="Times New Roman" w:cs="Times New Roman"/>
          <w:color w:val="767676"/>
          <w:sz w:val="24"/>
          <w:szCs w:val="24"/>
        </w:rPr>
        <w:t>Кляйн</w:t>
      </w:r>
      <w:proofErr w:type="spellEnd"/>
      <w:r w:rsidRPr="00E8751E">
        <w:rPr>
          <w:rFonts w:ascii="Times New Roman" w:eastAsia="Times New Roman" w:hAnsi="Times New Roman" w:cs="Times New Roman"/>
          <w:color w:val="767676"/>
          <w:sz w:val="24"/>
          <w:szCs w:val="24"/>
        </w:rPr>
        <w:t>, бывший лагерный врач, ставивший над узниками медицинские эксперименты, стоит среди трупов в общей могиле. Берген-</w:t>
      </w:r>
      <w:proofErr w:type="spellStart"/>
      <w:r w:rsidRPr="00E8751E">
        <w:rPr>
          <w:rFonts w:ascii="Times New Roman" w:eastAsia="Times New Roman" w:hAnsi="Times New Roman" w:cs="Times New Roman"/>
          <w:color w:val="767676"/>
          <w:sz w:val="24"/>
          <w:szCs w:val="24"/>
        </w:rPr>
        <w:t>Бельзен</w:t>
      </w:r>
      <w:proofErr w:type="spellEnd"/>
      <w:r w:rsidRPr="00E8751E">
        <w:rPr>
          <w:rFonts w:ascii="Times New Roman" w:eastAsia="Times New Roman" w:hAnsi="Times New Roman" w:cs="Times New Roman"/>
          <w:color w:val="767676"/>
          <w:sz w:val="24"/>
          <w:szCs w:val="24"/>
        </w:rPr>
        <w:t>, Германия, после 15 апреля 1945 года.</w:t>
      </w:r>
    </w:p>
    <w:p w:rsidR="00E8751E" w:rsidRPr="00E8751E" w:rsidRDefault="00E8751E" w:rsidP="00E875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096000" cy="4572000"/>
            <wp:effectExtent l="19050" t="0" r="0" b="0"/>
            <wp:docPr id="21" name="Рисунок 21" descr="https://fsd.multiurok.ru/html/2018/02/01/s_5a72f83b632da/img_s818961_1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fsd.multiurok.ru/html/2018/02/01/s_5a72f83b632da/img_s818961_1_20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51E" w:rsidRPr="00E8751E" w:rsidRDefault="00E8751E" w:rsidP="00E875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96000" cy="4572000"/>
            <wp:effectExtent l="19050" t="0" r="0" b="0"/>
            <wp:docPr id="22" name="Рисунок 22" descr="https://fsd.multiurok.ru/html/2018/02/01/s_5a72f83b632da/img_s818961_1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fsd.multiurok.ru/html/2018/02/01/s_5a72f83b632da/img_s818961_1_21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51E" w:rsidRPr="00E8751E" w:rsidRDefault="00E8751E" w:rsidP="00E875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096000" cy="4572000"/>
            <wp:effectExtent l="19050" t="0" r="0" b="0"/>
            <wp:docPr id="23" name="Рисунок 23" descr="https://fsd.multiurok.ru/html/2018/02/01/s_5a72f83b632da/img_s818961_1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fsd.multiurok.ru/html/2018/02/01/s_5a72f83b632da/img_s818961_1_22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51E" w:rsidRPr="00E8751E" w:rsidRDefault="00E8751E" w:rsidP="00E875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96000" cy="4572000"/>
            <wp:effectExtent l="19050" t="0" r="0" b="0"/>
            <wp:docPr id="24" name="Рисунок 24" descr="После оккупации немцами Польши в сентябре 1939 г. евреям, чтобы их отличали от остального населения, было приказано носить в общественных местах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После оккупации немцами Польши в сентябре 1939 г. евреям, чтобы их отличали от остального населения, было приказано носить в общественных местах 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51E" w:rsidRPr="00E8751E" w:rsidRDefault="00E8751E" w:rsidP="00FD7385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67676"/>
          <w:sz w:val="24"/>
          <w:szCs w:val="24"/>
        </w:rPr>
      </w:pPr>
      <w:r w:rsidRPr="00E8751E">
        <w:rPr>
          <w:rFonts w:ascii="Times New Roman" w:eastAsia="Times New Roman" w:hAnsi="Times New Roman" w:cs="Times New Roman"/>
          <w:b/>
          <w:bCs/>
          <w:i/>
          <w:iCs/>
          <w:color w:val="767676"/>
          <w:sz w:val="24"/>
          <w:szCs w:val="24"/>
        </w:rPr>
        <w:lastRenderedPageBreak/>
        <w:t xml:space="preserve">После оккупации немцами Польши в сентябре 1939 г. евреям, чтобы их отличали от остального населения, было приказано носить в общественных местах "Звезду Давида". Такие отличительные знаки в разных областях немного различались по внешнему виду. В Варшаве это была голубая звезда на белой повязке, которую полагалось носить на рукаве. Чтобы не умереть с голоду, пожилая еврейская женщина продает накрахмаленные повязки в Варшавском гетто. Снимок сделал сержант немецкой армии Генрих </w:t>
      </w:r>
      <w:proofErr w:type="spellStart"/>
      <w:r w:rsidRPr="00E8751E">
        <w:rPr>
          <w:rFonts w:ascii="Times New Roman" w:eastAsia="Times New Roman" w:hAnsi="Times New Roman" w:cs="Times New Roman"/>
          <w:b/>
          <w:bCs/>
          <w:i/>
          <w:iCs/>
          <w:color w:val="767676"/>
          <w:sz w:val="24"/>
          <w:szCs w:val="24"/>
        </w:rPr>
        <w:t>Йост</w:t>
      </w:r>
      <w:proofErr w:type="spellEnd"/>
      <w:r w:rsidRPr="00E8751E">
        <w:rPr>
          <w:rFonts w:ascii="Times New Roman" w:eastAsia="Times New Roman" w:hAnsi="Times New Roman" w:cs="Times New Roman"/>
          <w:b/>
          <w:bCs/>
          <w:i/>
          <w:iCs/>
          <w:color w:val="767676"/>
          <w:sz w:val="24"/>
          <w:szCs w:val="24"/>
        </w:rPr>
        <w:t xml:space="preserve"> 19 сентября 1941 г.</w:t>
      </w:r>
    </w:p>
    <w:p w:rsidR="00E8751E" w:rsidRPr="00E8751E" w:rsidRDefault="00E8751E" w:rsidP="00E875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96000" cy="4572000"/>
            <wp:effectExtent l="19050" t="0" r="0" b="0"/>
            <wp:docPr id="25" name="Рисунок 25" descr="https://fsd.multiurok.ru/html/2018/02/01/s_5a72f83b632da/img_s818961_1_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fsd.multiurok.ru/html/2018/02/01/s_5a72f83b632da/img_s818961_1_24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51E" w:rsidRPr="00E8751E" w:rsidRDefault="00E8751E" w:rsidP="00E875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096000" cy="4572000"/>
            <wp:effectExtent l="19050" t="0" r="0" b="0"/>
            <wp:docPr id="26" name="Рисунок 26" descr="https://fsd.multiurok.ru/html/2018/02/01/s_5a72f83b632da/img_s818961_1_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fsd.multiurok.ru/html/2018/02/01/s_5a72f83b632da/img_s818961_1_25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51E" w:rsidRPr="00E8751E" w:rsidRDefault="00E8751E" w:rsidP="00E875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96000" cy="4572000"/>
            <wp:effectExtent l="19050" t="0" r="0" b="0"/>
            <wp:docPr id="27" name="Рисунок 27" descr="https://fsd.multiurok.ru/html/2018/02/01/s_5a72f83b632da/img_s818961_1_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fsd.multiurok.ru/html/2018/02/01/s_5a72f83b632da/img_s818961_1_26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51E" w:rsidRPr="00E8751E" w:rsidRDefault="00E8751E" w:rsidP="00E875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096000" cy="4572000"/>
            <wp:effectExtent l="19050" t="0" r="0" b="0"/>
            <wp:docPr id="28" name="Рисунок 28" descr="https://fsd.multiurok.ru/html/2018/02/01/s_5a72f83b632da/img_s818961_1_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fsd.multiurok.ru/html/2018/02/01/s_5a72f83b632da/img_s818961_1_27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51E" w:rsidRPr="00E8751E" w:rsidRDefault="00E8751E" w:rsidP="00E875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96000" cy="4572000"/>
            <wp:effectExtent l="19050" t="0" r="0" b="0"/>
            <wp:docPr id="29" name="Рисунок 29" descr="Заключенный-цыган, жертва нацистского медицинского эксперимента, в ходе которого испытуемых поили только морской водой. Концентрационный лагерь Дахау, Германия, 1944 год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Заключенный-цыган, жертва нацистского медицинского эксперимента, в ходе которого испытуемых поили только морской водой. Концентрационный лагерь Дахау, Германия, 1944 год.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51E" w:rsidRPr="00E8751E" w:rsidRDefault="00E8751E" w:rsidP="00E8751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</w:rPr>
      </w:pPr>
      <w:r w:rsidRPr="00E8751E">
        <w:rPr>
          <w:rFonts w:ascii="Times New Roman" w:eastAsia="Times New Roman" w:hAnsi="Times New Roman" w:cs="Times New Roman"/>
          <w:color w:val="767676"/>
          <w:sz w:val="24"/>
          <w:szCs w:val="24"/>
        </w:rPr>
        <w:lastRenderedPageBreak/>
        <w:t>Заключенный-цыган, жертва нацистского медицинского эксперимента, в ходе которого испытуемых поили только морской водой. Концентрационный лагерь Дахау, Германия, 1944 год.</w:t>
      </w:r>
    </w:p>
    <w:p w:rsidR="00E8751E" w:rsidRPr="00E8751E" w:rsidRDefault="00E8751E" w:rsidP="00E875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96000" cy="4572000"/>
            <wp:effectExtent l="19050" t="0" r="0" b="0"/>
            <wp:docPr id="30" name="Рисунок 30" descr="Вскоре после освобождения Освенцима: дети, пережившие заключение в лагере, выходят из детских бараков. Польша, после 27 января 1945 год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Вскоре после освобождения Освенцима: дети, пережившие заключение в лагере, выходят из детских бараков. Польша, после 27 января 1945 года.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51E" w:rsidRPr="00E8751E" w:rsidRDefault="00E8751E" w:rsidP="00E8751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</w:rPr>
      </w:pPr>
      <w:r w:rsidRPr="00E8751E">
        <w:rPr>
          <w:rFonts w:ascii="Times New Roman" w:eastAsia="Times New Roman" w:hAnsi="Times New Roman" w:cs="Times New Roman"/>
          <w:color w:val="767676"/>
          <w:sz w:val="24"/>
          <w:szCs w:val="24"/>
        </w:rPr>
        <w:t>Вскоре после освобождения Освенцима: дети, пережившие заключение в лагере, выходят из детских бараков. Польша, после 27 января 1945 года.</w:t>
      </w:r>
    </w:p>
    <w:p w:rsidR="00E8751E" w:rsidRPr="00E8751E" w:rsidRDefault="00E8751E" w:rsidP="00E875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096000" cy="4572000"/>
            <wp:effectExtent l="19050" t="0" r="0" b="0"/>
            <wp:docPr id="31" name="Рисунок 31" descr="Человеческие останки, найденные в крематории концентрационного лагеря Дахау после освобождения лагеря. Германия, апрель 1945 год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Человеческие останки, найденные в крематории концентрационного лагеря Дахау после освобождения лагеря. Германия, апрель 1945 года.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51E" w:rsidRPr="00E8751E" w:rsidRDefault="00E8751E" w:rsidP="00E875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E8751E">
        <w:rPr>
          <w:rFonts w:ascii="Times New Roman" w:eastAsia="Times New Roman" w:hAnsi="Times New Roman" w:cs="Times New Roman"/>
          <w:color w:val="000000"/>
          <w:sz w:val="21"/>
          <w:szCs w:val="21"/>
        </w:rPr>
        <w:t>Человеческие останки, найденные в крематории концентрационного лагеря Дахау после освобождения лагеря. Германия, апрель 1945 года.</w:t>
      </w:r>
    </w:p>
    <w:p w:rsidR="00E8751E" w:rsidRPr="00E8751E" w:rsidRDefault="00E8751E" w:rsidP="00E875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096000" cy="4572000"/>
            <wp:effectExtent l="19050" t="0" r="0" b="0"/>
            <wp:docPr id="32" name="Рисунок 32" descr="https://fsd.multiurok.ru/html/2018/02/01/s_5a72f83b632da/img_s818961_1_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fsd.multiurok.ru/html/2018/02/01/s_5a72f83b632da/img_s818961_1_31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51E" w:rsidRPr="00E8751E" w:rsidRDefault="00E8751E" w:rsidP="00E875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96000" cy="4572000"/>
            <wp:effectExtent l="19050" t="0" r="0" b="0"/>
            <wp:docPr id="33" name="Рисунок 33" descr="Ценные вещи, изображенные на этой фотографии, были конфискованы германскими охранниками у заключенных концлагеря Бухенвальд и впоследствии обнаружены американскими войсками при освобождении лагеря. Бухенвальд, Германия, позднее апреля 1945 года. 1945 год. Освенцим.  Волосы женщин, соженных  в  крематории, в аккуратных тюках, с указанием  номера  и веса, отправлялись в Германию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Ценные вещи, изображенные на этой фотографии, были конфискованы германскими охранниками у заключенных концлагеря Бухенвальд и впоследствии обнаружены американскими войсками при освобождении лагеря. Бухенвальд, Германия, позднее апреля 1945 года. 1945 год. Освенцим.  Волосы женщин, соженных  в  крематории, в аккуратных тюках, с указанием  номера  и веса, отправлялись в Германию.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51E" w:rsidRPr="00E8751E" w:rsidRDefault="00E8751E" w:rsidP="00E875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bookmarkStart w:id="0" w:name="_GoBack"/>
      <w:bookmarkEnd w:id="0"/>
      <w:r w:rsidRPr="00E8751E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Ценные вещи, изображенные на этой фотографии, были конфискованы германскими охранниками у заключенных концлагеря Бухенвальд и впоследствии обнаружены американскими войсками при освобождении лагеря. Бухенвальд, Германия, позднее апреля 1945 года.</w:t>
      </w:r>
    </w:p>
    <w:p w:rsidR="00E8751E" w:rsidRPr="00E8751E" w:rsidRDefault="00E8751E" w:rsidP="00E875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E8751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1945 год. Освенцим.  Волосы женщин, </w:t>
      </w:r>
      <w:proofErr w:type="spellStart"/>
      <w:r w:rsidRPr="00E8751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соженных</w:t>
      </w:r>
      <w:proofErr w:type="spellEnd"/>
      <w:r w:rsidRPr="00E8751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  в  крематории, в аккуратных тюках, с указанием  номера  и веса, отправлялись в Германию.</w:t>
      </w:r>
    </w:p>
    <w:p w:rsidR="00E8751E" w:rsidRPr="00E8751E" w:rsidRDefault="00E8751E" w:rsidP="00E875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96000" cy="4572000"/>
            <wp:effectExtent l="19050" t="0" r="0" b="0"/>
            <wp:docPr id="34" name="Рисунок 34" descr="И даже от промышленного использования трупов фашисты получали прибы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И даже от промышленного использования трупов фашисты получали прибыль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51E" w:rsidRPr="00E8751E" w:rsidRDefault="00E8751E" w:rsidP="00E875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E8751E">
        <w:rPr>
          <w:rFonts w:ascii="Times New Roman" w:eastAsia="Times New Roman" w:hAnsi="Times New Roman" w:cs="Times New Roman"/>
          <w:color w:val="000000"/>
          <w:sz w:val="21"/>
          <w:szCs w:val="21"/>
        </w:rPr>
        <w:t>И даже от промышленного использования трупов фашисты получали прибыль</w:t>
      </w:r>
    </w:p>
    <w:p w:rsidR="00E8751E" w:rsidRPr="00E8751E" w:rsidRDefault="00E8751E" w:rsidP="00E875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096000" cy="4572000"/>
            <wp:effectExtent l="19050" t="0" r="0" b="0"/>
            <wp:docPr id="35" name="Рисунок 35" descr="https://fsd.multiurok.ru/html/2018/02/01/s_5a72f83b632da/img_s818961_1_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fsd.multiurok.ru/html/2018/02/01/s_5a72f83b632da/img_s818961_1_34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51E" w:rsidRPr="00E8751E" w:rsidRDefault="00E8751E" w:rsidP="00E875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96000" cy="4572000"/>
            <wp:effectExtent l="19050" t="0" r="0" b="0"/>
            <wp:docPr id="36" name="Рисунок 36" descr="https://fsd.multiurok.ru/html/2018/02/01/s_5a72f83b632da/img_s818961_1_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fsd.multiurok.ru/html/2018/02/01/s_5a72f83b632da/img_s818961_1_35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51E" w:rsidRPr="00E8751E" w:rsidRDefault="00E8751E" w:rsidP="00E875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096000" cy="4572000"/>
            <wp:effectExtent l="19050" t="0" r="0" b="0"/>
            <wp:docPr id="37" name="Рисунок 37" descr="Да, в Бабьем Яру были расстреляны не только евреи, но только евреи были расстреляны здесь лишь за то, что они были евреями Виктор Некрас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Да, в Бабьем Яру были расстреляны не только евреи, но только евреи были расстреляны здесь лишь за то, что они были евреями Виктор Некрасов.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51E" w:rsidRPr="00E8751E" w:rsidRDefault="00E8751E" w:rsidP="00E875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E8751E">
        <w:rPr>
          <w:rFonts w:ascii="Times New Roman" w:eastAsia="Times New Roman" w:hAnsi="Times New Roman" w:cs="Times New Roman"/>
          <w:color w:val="000000"/>
          <w:sz w:val="21"/>
          <w:szCs w:val="21"/>
        </w:rPr>
        <w:t>Да, в Бабьем Яру были расстреляны не только евреи, но только евреи были расстреляны здесь лишь за то, что они были евреями</w:t>
      </w:r>
    </w:p>
    <w:p w:rsidR="00E8751E" w:rsidRPr="00E8751E" w:rsidRDefault="00E8751E" w:rsidP="00E875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E8751E">
        <w:rPr>
          <w:rFonts w:ascii="Times New Roman" w:eastAsia="Times New Roman" w:hAnsi="Times New Roman" w:cs="Times New Roman"/>
          <w:color w:val="000000"/>
          <w:sz w:val="21"/>
          <w:szCs w:val="21"/>
        </w:rPr>
        <w:t>Виктор Некрасов.</w:t>
      </w:r>
    </w:p>
    <w:p w:rsidR="00E8751E" w:rsidRPr="00E8751E" w:rsidRDefault="00E8751E" w:rsidP="00E875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096000" cy="4572000"/>
            <wp:effectExtent l="19050" t="0" r="0" b="0"/>
            <wp:docPr id="38" name="Рисунок 38" descr="https://fsd.multiurok.ru/html/2018/02/01/s_5a72f83b632da/img_s818961_1_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fsd.multiurok.ru/html/2018/02/01/s_5a72f83b632da/img_s818961_1_37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3FD" w:rsidRDefault="00DC33FD" w:rsidP="00E8751E"/>
    <w:sectPr w:rsidR="00DC3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13378"/>
    <w:multiLevelType w:val="multilevel"/>
    <w:tmpl w:val="A47A8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6272A"/>
    <w:multiLevelType w:val="multilevel"/>
    <w:tmpl w:val="52D8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E03A89"/>
    <w:multiLevelType w:val="multilevel"/>
    <w:tmpl w:val="D4FEA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4D7DFB"/>
    <w:multiLevelType w:val="multilevel"/>
    <w:tmpl w:val="D41E0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5E4455"/>
    <w:multiLevelType w:val="multilevel"/>
    <w:tmpl w:val="540E1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C005F3"/>
    <w:multiLevelType w:val="multilevel"/>
    <w:tmpl w:val="C6309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4153AA"/>
    <w:multiLevelType w:val="multilevel"/>
    <w:tmpl w:val="F274E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955E5D"/>
    <w:multiLevelType w:val="multilevel"/>
    <w:tmpl w:val="A98E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344748"/>
    <w:multiLevelType w:val="multilevel"/>
    <w:tmpl w:val="D1008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8E242D"/>
    <w:multiLevelType w:val="multilevel"/>
    <w:tmpl w:val="1B841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2069CF"/>
    <w:multiLevelType w:val="multilevel"/>
    <w:tmpl w:val="DC74E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6D07E2"/>
    <w:multiLevelType w:val="multilevel"/>
    <w:tmpl w:val="22CAE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AB4D4A"/>
    <w:multiLevelType w:val="multilevel"/>
    <w:tmpl w:val="CCD81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A447C5"/>
    <w:multiLevelType w:val="multilevel"/>
    <w:tmpl w:val="20AE2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E113AC"/>
    <w:multiLevelType w:val="multilevel"/>
    <w:tmpl w:val="DD7A2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592B4A"/>
    <w:multiLevelType w:val="multilevel"/>
    <w:tmpl w:val="F91EB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256E50"/>
    <w:multiLevelType w:val="multilevel"/>
    <w:tmpl w:val="9112D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1C45F6"/>
    <w:multiLevelType w:val="multilevel"/>
    <w:tmpl w:val="465A3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B15922"/>
    <w:multiLevelType w:val="multilevel"/>
    <w:tmpl w:val="64628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632B76"/>
    <w:multiLevelType w:val="multilevel"/>
    <w:tmpl w:val="15BAB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D060E6"/>
    <w:multiLevelType w:val="multilevel"/>
    <w:tmpl w:val="2BE69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6"/>
  </w:num>
  <w:num w:numId="3">
    <w:abstractNumId w:val="15"/>
  </w:num>
  <w:num w:numId="4">
    <w:abstractNumId w:val="16"/>
  </w:num>
  <w:num w:numId="5">
    <w:abstractNumId w:val="7"/>
  </w:num>
  <w:num w:numId="6">
    <w:abstractNumId w:val="1"/>
  </w:num>
  <w:num w:numId="7">
    <w:abstractNumId w:val="8"/>
  </w:num>
  <w:num w:numId="8">
    <w:abstractNumId w:val="0"/>
  </w:num>
  <w:num w:numId="9">
    <w:abstractNumId w:val="4"/>
  </w:num>
  <w:num w:numId="10">
    <w:abstractNumId w:val="11"/>
  </w:num>
  <w:num w:numId="11">
    <w:abstractNumId w:val="17"/>
  </w:num>
  <w:num w:numId="12">
    <w:abstractNumId w:val="13"/>
  </w:num>
  <w:num w:numId="13">
    <w:abstractNumId w:val="2"/>
  </w:num>
  <w:num w:numId="14">
    <w:abstractNumId w:val="3"/>
  </w:num>
  <w:num w:numId="15">
    <w:abstractNumId w:val="14"/>
  </w:num>
  <w:num w:numId="16">
    <w:abstractNumId w:val="18"/>
  </w:num>
  <w:num w:numId="17">
    <w:abstractNumId w:val="19"/>
  </w:num>
  <w:num w:numId="18">
    <w:abstractNumId w:val="9"/>
  </w:num>
  <w:num w:numId="19">
    <w:abstractNumId w:val="10"/>
  </w:num>
  <w:num w:numId="20">
    <w:abstractNumId w:val="12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8751E"/>
    <w:rsid w:val="000A46E1"/>
    <w:rsid w:val="006B05E2"/>
    <w:rsid w:val="007A31C8"/>
    <w:rsid w:val="00DC33FD"/>
    <w:rsid w:val="00E8751E"/>
    <w:rsid w:val="00FD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5004A"/>
  <w15:docId w15:val="{0A6F645C-B087-4825-8768-871101404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31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7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8751E"/>
    <w:rPr>
      <w:color w:val="0000FF"/>
      <w:u w:val="single"/>
    </w:rPr>
  </w:style>
  <w:style w:type="character" w:customStyle="1" w:styleId="ui">
    <w:name w:val="ui"/>
    <w:basedOn w:val="a0"/>
    <w:rsid w:val="00E8751E"/>
  </w:style>
  <w:style w:type="paragraph" w:styleId="a5">
    <w:name w:val="Balloon Text"/>
    <w:basedOn w:val="a"/>
    <w:link w:val="a6"/>
    <w:uiPriority w:val="99"/>
    <w:semiHidden/>
    <w:unhideWhenUsed/>
    <w:rsid w:val="00E87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751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31C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7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544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639113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66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123700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854168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2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6532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377046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11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85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0810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06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536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6962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2034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9164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972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736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2189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8840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510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56741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71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47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2315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54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fontTable" Target="fontTable.xml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Раечка</cp:lastModifiedBy>
  <cp:revision>4</cp:revision>
  <dcterms:created xsi:type="dcterms:W3CDTF">2021-01-24T14:38:00Z</dcterms:created>
  <dcterms:modified xsi:type="dcterms:W3CDTF">2021-01-31T19:56:00Z</dcterms:modified>
</cp:coreProperties>
</file>