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672" w:rsidRPr="00FD0672" w:rsidRDefault="00FD0672" w:rsidP="00FD0672">
      <w:pPr>
        <w:shd w:val="clear" w:color="auto" w:fill="FFFFFF"/>
        <w:spacing w:after="0" w:line="525" w:lineRule="atLeast"/>
        <w:outlineLvl w:val="1"/>
        <w:rPr>
          <w:rFonts w:ascii="Arial" w:eastAsia="Times New Roman" w:hAnsi="Arial" w:cs="Arial"/>
          <w:color w:val="2B526E"/>
          <w:sz w:val="45"/>
          <w:szCs w:val="45"/>
          <w:lang w:eastAsia="ru-RU"/>
        </w:rPr>
      </w:pPr>
      <w:bookmarkStart w:id="0" w:name="_GoBack"/>
      <w:r w:rsidRPr="00FD0672">
        <w:rPr>
          <w:rFonts w:ascii="Arial" w:eastAsia="Times New Roman" w:hAnsi="Arial" w:cs="Arial"/>
          <w:color w:val="2B526E"/>
          <w:sz w:val="45"/>
          <w:szCs w:val="45"/>
          <w:lang w:eastAsia="ru-RU"/>
        </w:rPr>
        <w:t>Борьба с терроризмом</w:t>
      </w:r>
      <w:bookmarkEnd w:id="0"/>
      <w:r w:rsidRPr="00FD0672">
        <w:rPr>
          <w:rFonts w:ascii="Arial" w:eastAsia="Times New Roman" w:hAnsi="Arial" w:cs="Arial"/>
          <w:color w:val="2B526E"/>
          <w:sz w:val="45"/>
          <w:szCs w:val="45"/>
          <w:lang w:eastAsia="ru-RU"/>
        </w:rPr>
        <w:t> </w:t>
      </w:r>
    </w:p>
    <w:p w:rsidR="00FD0672" w:rsidRPr="00FD0672" w:rsidRDefault="00FD0672" w:rsidP="00FD0672">
      <w:pPr>
        <w:shd w:val="clear" w:color="auto" w:fill="FFFAF6"/>
        <w:spacing w:before="240" w:after="240" w:line="315" w:lineRule="atLeast"/>
        <w:ind w:firstLine="346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D0672">
        <w:rPr>
          <w:rFonts w:ascii="Georgia" w:eastAsia="Times New Roman" w:hAnsi="Georgia" w:cs="Tahoma"/>
          <w:i/>
          <w:iCs/>
          <w:color w:val="5A5A5A"/>
          <w:sz w:val="21"/>
          <w:szCs w:val="21"/>
          <w:lang w:eastAsia="ru-RU"/>
        </w:rPr>
        <w:t> </w:t>
      </w:r>
    </w:p>
    <w:p w:rsidR="00FD0672" w:rsidRPr="00FD0672" w:rsidRDefault="00FD0672" w:rsidP="00FD0672">
      <w:pPr>
        <w:shd w:val="clear" w:color="auto" w:fill="FFFAF6"/>
        <w:spacing w:before="240" w:after="240" w:line="315" w:lineRule="atLeast"/>
        <w:ind w:firstLine="346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D0672">
        <w:rPr>
          <w:rFonts w:ascii="Georgia" w:eastAsia="Times New Roman" w:hAnsi="Georgia" w:cs="Tahoma"/>
          <w:i/>
          <w:iCs/>
          <w:color w:val="5A5A5A"/>
          <w:sz w:val="28"/>
          <w:szCs w:val="28"/>
          <w:lang w:eastAsia="ru-RU"/>
        </w:rPr>
        <w:t>Борьба с терроризмом — серьезная проблема, требующая глубокого и всестороннего изучения.</w:t>
      </w:r>
    </w:p>
    <w:p w:rsidR="00FD0672" w:rsidRPr="00FD0672" w:rsidRDefault="00FD0672" w:rsidP="00FD0672">
      <w:pPr>
        <w:shd w:val="clear" w:color="auto" w:fill="FFFAF6"/>
        <w:spacing w:before="240" w:after="240" w:line="315" w:lineRule="atLeast"/>
        <w:ind w:firstLine="346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D0672">
        <w:rPr>
          <w:rFonts w:ascii="Georgia" w:eastAsia="Times New Roman" w:hAnsi="Georgia" w:cs="Tahoma"/>
          <w:i/>
          <w:iCs/>
          <w:color w:val="5A5A5A"/>
          <w:sz w:val="28"/>
          <w:szCs w:val="28"/>
          <w:lang w:eastAsia="ru-RU"/>
        </w:rPr>
        <w:t>«Террор» в русском языке определяется как устрашение противника путем физического насилия, вплоть до уничтожения, а терроризм — это применение террора на практике. Действия террористов не всегда связаны с убийством, но всегда подразумевают насилие, принуждение, угрозу. Раз</w:t>
      </w:r>
      <w:r w:rsidRPr="00FD0672">
        <w:rPr>
          <w:rFonts w:ascii="Georgia" w:eastAsia="Times New Roman" w:hAnsi="Georgia" w:cs="Tahoma"/>
          <w:i/>
          <w:iCs/>
          <w:color w:val="5A5A5A"/>
          <w:sz w:val="28"/>
          <w:szCs w:val="28"/>
          <w:lang w:eastAsia="ru-RU"/>
        </w:rPr>
        <w:softHyphen/>
        <w:t>личными могут быть и цели: от сугубо корыстных, в основе которых лежит жажда наживы, до политических, вплоть до свержения государственного строя. Террористические действия совершаются и ради идеи.</w:t>
      </w:r>
    </w:p>
    <w:p w:rsidR="00FD0672" w:rsidRPr="00FD0672" w:rsidRDefault="00FD0672" w:rsidP="00FD0672">
      <w:pPr>
        <w:shd w:val="clear" w:color="auto" w:fill="FFFAF6"/>
        <w:spacing w:before="240" w:after="240" w:line="315" w:lineRule="atLeast"/>
        <w:ind w:firstLine="355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D0672">
        <w:rPr>
          <w:rFonts w:ascii="Georgia" w:eastAsia="Times New Roman" w:hAnsi="Georgia" w:cs="Tahoma"/>
          <w:i/>
          <w:iCs/>
          <w:color w:val="5A5A5A"/>
          <w:sz w:val="28"/>
          <w:szCs w:val="28"/>
          <w:lang w:eastAsia="ru-RU"/>
        </w:rPr>
        <w:t>Во всех случаях они наносят серьезную угрозу как безопасности граж</w:t>
      </w:r>
      <w:r w:rsidRPr="00FD0672">
        <w:rPr>
          <w:rFonts w:ascii="Georgia" w:eastAsia="Times New Roman" w:hAnsi="Georgia" w:cs="Tahoma"/>
          <w:i/>
          <w:iCs/>
          <w:color w:val="5A5A5A"/>
          <w:sz w:val="28"/>
          <w:szCs w:val="28"/>
          <w:lang w:eastAsia="ru-RU"/>
        </w:rPr>
        <w:softHyphen/>
        <w:t>дан, так и государственной безопасности в целом.</w:t>
      </w:r>
    </w:p>
    <w:p w:rsidR="00FD0672" w:rsidRPr="00FD0672" w:rsidRDefault="00FD0672" w:rsidP="00FD0672">
      <w:pPr>
        <w:shd w:val="clear" w:color="auto" w:fill="FFFAF6"/>
        <w:spacing w:before="240" w:after="240" w:line="315" w:lineRule="atLeast"/>
        <w:ind w:firstLine="33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D0672">
        <w:rPr>
          <w:rFonts w:ascii="Georgia" w:eastAsia="Times New Roman" w:hAnsi="Georgia" w:cs="Tahoma"/>
          <w:i/>
          <w:iCs/>
          <w:color w:val="5A5A5A"/>
          <w:sz w:val="28"/>
          <w:szCs w:val="28"/>
          <w:lang w:eastAsia="ru-RU"/>
        </w:rPr>
        <w:t>Для успешного противодействия терроризму каждый гражданин любо</w:t>
      </w:r>
      <w:r w:rsidRPr="00FD0672">
        <w:rPr>
          <w:rFonts w:ascii="Georgia" w:eastAsia="Times New Roman" w:hAnsi="Georgia" w:cs="Tahoma"/>
          <w:i/>
          <w:iCs/>
          <w:color w:val="5A5A5A"/>
          <w:sz w:val="28"/>
          <w:szCs w:val="28"/>
          <w:lang w:eastAsia="ru-RU"/>
        </w:rPr>
        <w:softHyphen/>
        <w:t>го государства должен быть вооружен антитеррористическими знаниями и навыками, необходимыми для обеспечения личной и общественной безо</w:t>
      </w:r>
      <w:r w:rsidRPr="00FD0672">
        <w:rPr>
          <w:rFonts w:ascii="Georgia" w:eastAsia="Times New Roman" w:hAnsi="Georgia" w:cs="Tahoma"/>
          <w:i/>
          <w:iCs/>
          <w:color w:val="5A5A5A"/>
          <w:sz w:val="28"/>
          <w:szCs w:val="28"/>
          <w:lang w:eastAsia="ru-RU"/>
        </w:rPr>
        <w:softHyphen/>
        <w:t>пасности в современных условиях.</w:t>
      </w:r>
    </w:p>
    <w:p w:rsidR="00FD0672" w:rsidRPr="00FD0672" w:rsidRDefault="00FD0672" w:rsidP="00FD0672">
      <w:pPr>
        <w:shd w:val="clear" w:color="auto" w:fill="FFFAF6"/>
        <w:spacing w:before="240" w:after="240" w:line="315" w:lineRule="atLeast"/>
        <w:ind w:firstLine="34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D0672">
        <w:rPr>
          <w:rFonts w:ascii="Georgia" w:eastAsia="Times New Roman" w:hAnsi="Georgia" w:cs="Tahoma"/>
          <w:i/>
          <w:iCs/>
          <w:color w:val="5A5A5A"/>
          <w:sz w:val="28"/>
          <w:szCs w:val="28"/>
          <w:lang w:eastAsia="ru-RU"/>
        </w:rPr>
        <w:t>Терроризм будет легче победить, если всесторонне изучить его исто</w:t>
      </w:r>
      <w:r w:rsidRPr="00FD0672">
        <w:rPr>
          <w:rFonts w:ascii="Georgia" w:eastAsia="Times New Roman" w:hAnsi="Georgia" w:cs="Tahoma"/>
          <w:i/>
          <w:iCs/>
          <w:color w:val="5A5A5A"/>
          <w:sz w:val="28"/>
          <w:szCs w:val="28"/>
          <w:lang w:eastAsia="ru-RU"/>
        </w:rPr>
        <w:softHyphen/>
        <w:t>рию, условия и причины распространения.</w:t>
      </w:r>
    </w:p>
    <w:p w:rsidR="00FD0672" w:rsidRPr="00FD0672" w:rsidRDefault="00FD0672" w:rsidP="00FD0672">
      <w:pPr>
        <w:shd w:val="clear" w:color="auto" w:fill="FFFAF6"/>
        <w:spacing w:before="240" w:after="240" w:line="315" w:lineRule="atLeast"/>
        <w:ind w:firstLine="34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D0672">
        <w:rPr>
          <w:rFonts w:ascii="Georgia" w:eastAsia="Times New Roman" w:hAnsi="Georgia" w:cs="Tahoma"/>
          <w:i/>
          <w:iCs/>
          <w:color w:val="5A5A5A"/>
          <w:sz w:val="28"/>
          <w:szCs w:val="28"/>
          <w:lang w:eastAsia="ru-RU"/>
        </w:rPr>
        <w:t>Современный терроризм — это враг всего человечества, враг цивили</w:t>
      </w:r>
      <w:r w:rsidRPr="00FD0672">
        <w:rPr>
          <w:rFonts w:ascii="Georgia" w:eastAsia="Times New Roman" w:hAnsi="Georgia" w:cs="Tahoma"/>
          <w:i/>
          <w:iCs/>
          <w:color w:val="5A5A5A"/>
          <w:sz w:val="28"/>
          <w:szCs w:val="28"/>
          <w:lang w:eastAsia="ru-RU"/>
        </w:rPr>
        <w:softHyphen/>
        <w:t>зации. А чтобы бороться с врагом, его надо знать. Надо знать методы и средства, которые используют террористы.</w:t>
      </w:r>
    </w:p>
    <w:p w:rsidR="00FD0672" w:rsidRPr="00FD0672" w:rsidRDefault="00FD0672" w:rsidP="00FD0672">
      <w:pPr>
        <w:shd w:val="clear" w:color="auto" w:fill="FFFAF6"/>
        <w:spacing w:before="240" w:after="240" w:line="315" w:lineRule="atLeast"/>
        <w:ind w:firstLine="34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D0672">
        <w:rPr>
          <w:rFonts w:ascii="Georgia" w:eastAsia="Times New Roman" w:hAnsi="Georgia" w:cs="Tahoma"/>
          <w:i/>
          <w:iCs/>
          <w:color w:val="5A5A5A"/>
          <w:sz w:val="28"/>
          <w:szCs w:val="28"/>
          <w:lang w:eastAsia="ru-RU"/>
        </w:rPr>
        <w:t>Изучению истории терроризма, причин и условий возникновения, способов действия и вооружения террористов посвящена первая глава учебного пособия. В этой же главе приведена всесторонняя классифика</w:t>
      </w:r>
      <w:r w:rsidRPr="00FD0672">
        <w:rPr>
          <w:rFonts w:ascii="Georgia" w:eastAsia="Times New Roman" w:hAnsi="Georgia" w:cs="Tahoma"/>
          <w:i/>
          <w:iCs/>
          <w:color w:val="5A5A5A"/>
          <w:sz w:val="28"/>
          <w:szCs w:val="28"/>
          <w:lang w:eastAsia="ru-RU"/>
        </w:rPr>
        <w:softHyphen/>
        <w:t>ция терроризма, проанализированы особенности терроризма в России.</w:t>
      </w:r>
    </w:p>
    <w:p w:rsidR="00FD0672" w:rsidRPr="00FD0672" w:rsidRDefault="00FD0672" w:rsidP="00FD0672">
      <w:pPr>
        <w:shd w:val="clear" w:color="auto" w:fill="FFFAF6"/>
        <w:spacing w:before="240" w:after="240" w:line="315" w:lineRule="atLeast"/>
        <w:ind w:firstLine="35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D0672">
        <w:rPr>
          <w:rFonts w:ascii="Georgia" w:eastAsia="Times New Roman" w:hAnsi="Georgia" w:cs="Tahoma"/>
          <w:i/>
          <w:iCs/>
          <w:color w:val="5A5A5A"/>
          <w:sz w:val="28"/>
          <w:szCs w:val="28"/>
          <w:lang w:eastAsia="ru-RU"/>
        </w:rPr>
        <w:t>Российская Федерация выступает инициатором объединения усилий всех государств в борьбе с терроризмом. О государственном противодей</w:t>
      </w:r>
      <w:r w:rsidRPr="00FD0672">
        <w:rPr>
          <w:rFonts w:ascii="Georgia" w:eastAsia="Times New Roman" w:hAnsi="Georgia" w:cs="Tahoma"/>
          <w:i/>
          <w:iCs/>
          <w:color w:val="5A5A5A"/>
          <w:sz w:val="28"/>
          <w:szCs w:val="28"/>
          <w:lang w:eastAsia="ru-RU"/>
        </w:rPr>
        <w:softHyphen/>
        <w:t>ствии терроризму, о законодательной базе по борьбе с терроризмом, об антитеррористических структурах в Российской Федерации и о способах борьбы с терроризмом – цель выступления!</w:t>
      </w:r>
    </w:p>
    <w:p w:rsidR="00FD0672" w:rsidRPr="00FD0672" w:rsidRDefault="00FD0672" w:rsidP="00FD067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D067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FD0672" w:rsidRPr="00FD0672" w:rsidRDefault="00FD0672" w:rsidP="00FD0672">
      <w:pPr>
        <w:shd w:val="clear" w:color="auto" w:fill="FFFAF6"/>
        <w:spacing w:before="240" w:after="240" w:line="330" w:lineRule="atLeast"/>
        <w:ind w:firstLine="731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D0672">
        <w:rPr>
          <w:rFonts w:ascii="Georgia" w:eastAsia="Times New Roman" w:hAnsi="Georgia" w:cs="Tahoma"/>
          <w:i/>
          <w:iCs/>
          <w:color w:val="5A5A5A"/>
          <w:sz w:val="28"/>
          <w:szCs w:val="28"/>
          <w:lang w:eastAsia="ru-RU"/>
        </w:rPr>
        <w:lastRenderedPageBreak/>
        <w:t>Террористы не обращают внимания на возраст своих жертв. Поэтому каждый гражданин как можно раньше, еще со школьных лет, должен быть готовым к действиям в любых экстремальных ситуациях, которые может создать проявление терроризма. </w:t>
      </w:r>
    </w:p>
    <w:p w:rsidR="0029324F" w:rsidRDefault="0029324F"/>
    <w:sectPr w:rsidR="00293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55F"/>
    <w:rsid w:val="0018155F"/>
    <w:rsid w:val="0029324F"/>
    <w:rsid w:val="00FD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C5292C-B652-46C4-B3F0-329466321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2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010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CDD2D6"/>
            <w:right w:val="none" w:sz="0" w:space="0" w:color="auto"/>
          </w:divBdr>
        </w:div>
        <w:div w:id="29714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8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1716</Characters>
  <Application>Microsoft Office Word</Application>
  <DocSecurity>0</DocSecurity>
  <Lines>14</Lines>
  <Paragraphs>4</Paragraphs>
  <ScaleCrop>false</ScaleCrop>
  <Company>diakov.net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2018-02-24T15:43:00Z</dcterms:created>
  <dcterms:modified xsi:type="dcterms:W3CDTF">2018-02-24T15:44:00Z</dcterms:modified>
</cp:coreProperties>
</file>