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19" w:rsidRPr="006C5219" w:rsidRDefault="006C5219" w:rsidP="006C5219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6C5219" w:rsidRDefault="006C5219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6C5219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481445" cy="9297707"/>
            <wp:effectExtent l="0" t="0" r="0" b="0"/>
            <wp:docPr id="2" name="Рисунок 2" descr="C:\Users\RAGA\Desktop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A\Desktop\DSC_0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2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19" w:rsidRDefault="006C5219" w:rsidP="006C5219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C5219" w:rsidRDefault="006C5219" w:rsidP="006C5219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C5219" w:rsidRDefault="006C5219" w:rsidP="006C5219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C34F02" w:rsidRPr="006C5219" w:rsidRDefault="006C5219" w:rsidP="006C5219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C34F02" w:rsidRPr="004378E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Содержание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31"/>
        <w:gridCol w:w="969"/>
      </w:tblGrid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1.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Общие сведения об ОУ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2.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План-схема размещения объекта по отношению к улично-дорожной сети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C34F02" w:rsidRPr="004378E7" w:rsidTr="00C34F02">
        <w:trPr>
          <w:trHeight w:val="855"/>
        </w:trPr>
        <w:tc>
          <w:tcPr>
            <w:tcW w:w="9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3.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Система работы ОУ по профилактике ДДТТ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rPr>
          <w:trHeight w:val="255"/>
        </w:trPr>
        <w:tc>
          <w:tcPr>
            <w:tcW w:w="91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 мероприятий по предупреждению ДДТТ</w:t>
            </w:r>
          </w:p>
        </w:tc>
        <w:tc>
          <w:tcPr>
            <w:tcW w:w="9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rPr>
          <w:trHeight w:val="270"/>
        </w:trPr>
        <w:tc>
          <w:tcPr>
            <w:tcW w:w="91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Инструкция по ОТ и ТБ при перевозке учащихся</w:t>
            </w:r>
          </w:p>
        </w:tc>
        <w:tc>
          <w:tcPr>
            <w:tcW w:w="93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4.</w:t>
            </w: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Приложения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656C54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        </w:t>
            </w:r>
            <w:r w:rsidR="00C34F02"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1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Маршрут безопасного движения школьника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8-9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2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Выписка из Правил дорожного движения РФ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10-11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3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Обязанности педагога, ответственного за организацию работы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 профилактике ДДТТ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4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Технология проведения «минутки» по безопасности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5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по оформлению уголка безопасности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6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Положение об отряде ЮИД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14-15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7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для родителей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</w:tbl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04AF2" w:rsidRPr="00C11C3A" w:rsidRDefault="00B04AF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14B20" w:rsidRPr="00C11C3A" w:rsidRDefault="00A14B20" w:rsidP="004378E7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C34F02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 1. Общие сведения об ОУ</w:t>
      </w:r>
    </w:p>
    <w:p w:rsidR="004378E7" w:rsidRP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4"/>
        <w:gridCol w:w="5591"/>
      </w:tblGrid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1.1. Полное наименование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30207F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МУНИЦИПАЛЬНОЕ КАЗЕННОЕ ОБЩЕОБРА</w:t>
            </w:r>
            <w:r w:rsidR="00690E36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ЗОВАТЕЛЬНОЕ УЧРЕЖДЕНИЕ «КИЧИНСКАЯ</w:t>
            </w:r>
            <w:r w:rsidRPr="00B80273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 xml:space="preserve"> СРЕДНЯЯ ОБЩЕОБРАЗОВАТЕЛЬНАЯ ШКОЛА"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1.2. Адрес ОУ, телефон, email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РФ Ре</w:t>
            </w:r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спублика Д</w:t>
            </w:r>
            <w:r w:rsidR="00690E36">
              <w:rPr>
                <w:rFonts w:ascii="Helvetica" w:eastAsia="Times New Roman" w:hAnsi="Helvetica" w:cs="Helvetica"/>
                <w:color w:val="333333"/>
                <w:lang w:eastAsia="ru-RU"/>
              </w:rPr>
              <w:t>агестан Рутульский район с. КИЧЕ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7D2964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7D2964">
              <w:rPr>
                <w:rFonts w:ascii="Helvetica" w:eastAsia="Times New Roman" w:hAnsi="Helvetica" w:cs="Helvetica"/>
                <w:color w:val="333333"/>
                <w:lang w:eastAsia="ru-RU"/>
              </w:rPr>
              <w:t>kiche-sosh@mail.ru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1.3. Сайт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6C5219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6C5219">
              <w:rPr>
                <w:rFonts w:ascii="Helvetica" w:eastAsia="Times New Roman" w:hAnsi="Helvetica" w:cs="Helvetica"/>
                <w:color w:val="333333"/>
                <w:lang w:eastAsia="ru-RU"/>
              </w:rPr>
              <w:t>http://kichin.dagestanschool.ru/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1.4. Директор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690E36" w:rsidP="0030207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Гаджиева Рукуят Абдулманафовна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1.5. Ответственный за мероприятия по профилактике ДДТТ в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690E36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Ибрагимов И.М.-учитель ОБЖ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1.6.</w:t>
            </w:r>
            <w:r w:rsidRPr="00B802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 </w:t>
            </w: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Сотрудник ГИБДД, закрепленный за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B04AF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Алиев Р. М.-участковый</w:t>
            </w:r>
          </w:p>
        </w:tc>
        <w:bookmarkStart w:id="0" w:name="_GoBack"/>
        <w:bookmarkEnd w:id="0"/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1.6. Особенности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Количество учащихся:</w:t>
            </w:r>
            <w:r w:rsidR="00690E36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27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Время занятий в ОУ:</w:t>
            </w:r>
            <w:r w:rsidR="00A14B20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с 08.00 до 18.15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уголка по БДД:</w:t>
            </w:r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имеется 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класса по БДД: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отсутствует.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площадки по БДД: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отсутствует.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отряда ЮИД в ОУ: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имеется.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A14B20" w:rsidRPr="00C11C3A" w:rsidRDefault="00A14B20" w:rsidP="00B80273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A14B20" w:rsidRPr="004378E7" w:rsidRDefault="00A14B20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раздел 3. Система работы ОУ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 профилактике ДДТТ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школы, который систематически ведет работу по обучению учащихся правилам дорожного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Цели и задачи мероприятий по предупреждению ДДТТ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Сохранение жизни и здоровья детей.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Создание у детей стереотипов безопасного поведения на улице.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Обучение основам транспортной культуры.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Привлечение внимания общественности к проблеме безопасности на дороге.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Направление деятельности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Тематические классные часы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Лекции, познавательные игры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Конкурсы рисунков, плакатов, стихотворений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Совместная работа с учреждениями здравоохранения и ГИБДД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Обучение учащихся оказанию первой медицинской помощи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Инструктивно-методическая работа</w:t>
      </w:r>
    </w:p>
    <w:p w:rsidR="00C34F02" w:rsidRPr="004378E7" w:rsidRDefault="00C34F02" w:rsidP="00C34F0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Консультации для педагогов, родителей, обучающихся</w:t>
      </w:r>
    </w:p>
    <w:p w:rsidR="00C34F02" w:rsidRPr="004378E7" w:rsidRDefault="00C34F02" w:rsidP="00C34F0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Распространение информационных листков.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Ожидаемый результат</w:t>
      </w:r>
    </w:p>
    <w:p w:rsidR="00C34F02" w:rsidRPr="004378E7" w:rsidRDefault="00C34F02" w:rsidP="00C34F02">
      <w:pPr>
        <w:numPr>
          <w:ilvl w:val="1"/>
          <w:numId w:val="4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Совершенствование профилактической работы по ПДД в школе</w:t>
      </w:r>
    </w:p>
    <w:p w:rsidR="00C34F02" w:rsidRPr="004378E7" w:rsidRDefault="00C34F02" w:rsidP="00C34F02">
      <w:pPr>
        <w:numPr>
          <w:ilvl w:val="1"/>
          <w:numId w:val="4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Сформированность навыков правильного поведения детей.</w:t>
      </w:r>
    </w:p>
    <w:p w:rsidR="00A14B20" w:rsidRPr="004378E7" w:rsidRDefault="00C34F02" w:rsidP="00B80273">
      <w:pPr>
        <w:shd w:val="clear" w:color="auto" w:fill="FFFFFF"/>
        <w:spacing w:after="107" w:line="240" w:lineRule="auto"/>
        <w:ind w:left="144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Предотвращение детского дорожно-транспортного травматизма.</w:t>
      </w: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План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мероприятий по предупреждению детского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дорожно-транспортного травматизма</w:t>
      </w:r>
    </w:p>
    <w:p w:rsidR="00C34F02" w:rsidRPr="004378E7" w:rsidRDefault="00690E3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lastRenderedPageBreak/>
        <w:t>МКОУ «Кичинская</w:t>
      </w:r>
      <w:r w:rsidR="00C34F02" w:rsidRPr="004378E7">
        <w:rPr>
          <w:rFonts w:ascii="Helvetica" w:eastAsia="Times New Roman" w:hAnsi="Helvetica" w:cs="Helvetica"/>
          <w:color w:val="333333"/>
          <w:lang w:eastAsia="ru-RU"/>
        </w:rPr>
        <w:t xml:space="preserve"> СОШ 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на 2017-2018 учебный год.</w:t>
      </w:r>
    </w:p>
    <w:tbl>
      <w:tblPr>
        <w:tblpPr w:leftFromText="180" w:rightFromText="180" w:vertAnchor="text" w:horzAnchor="page" w:tblpX="818" w:tblpY="70"/>
        <w:tblW w:w="109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374"/>
        <w:gridCol w:w="1460"/>
        <w:gridCol w:w="2609"/>
      </w:tblGrid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Вид деятельности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Ответственные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бесед инспекторами ГИБДД с учащимися 1-10 классов по правилам дорожного движения.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7D2964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ВР,учитель ОБЖ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Оформление стенда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«Добрая дорога детства»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Сентябрь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2017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Руководитель отряда ЮИД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3.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практических занятий по ПДД.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690E3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4.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</w:t>
            </w:r>
          </w:p>
          <w:p w:rsidR="00B332B6" w:rsidRPr="004378E7" w:rsidRDefault="00690E3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5.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Формирование отряда ЮИД в школе.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Сентябрь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2017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690E3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6.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Изучение правил ДД на уроках ОБЖ и классных часах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Учитель по ОБЖ</w:t>
            </w:r>
          </w:p>
        </w:tc>
      </w:tr>
      <w:tr w:rsidR="00B332B6" w:rsidRPr="004378E7" w:rsidTr="00B332B6">
        <w:trPr>
          <w:trHeight w:val="6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7.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инструктажей по безопасности дорожного движения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</w:t>
            </w:r>
          </w:p>
          <w:p w:rsidR="00B332B6" w:rsidRPr="004378E7" w:rsidRDefault="00690E3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8.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Конкурс сочинений среди учащихся школы «Письмо водителю»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Январь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Учитель русского языка и литературы</w:t>
            </w:r>
          </w:p>
        </w:tc>
      </w:tr>
      <w:tr w:rsidR="00B332B6" w:rsidRPr="004378E7" w:rsidTr="00B332B6">
        <w:trPr>
          <w:trHeight w:val="405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9.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Конкурс рисунков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«Улица глазами детей»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Февраль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Учитель ИЗО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10.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занятий по ПДД в начальной школе – клуб «Светофор»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течении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Учителя начальных классов</w:t>
            </w:r>
          </w:p>
        </w:tc>
      </w:tr>
      <w:tr w:rsidR="00B332B6" w:rsidRPr="004378E7" w:rsidTr="00B332B6">
        <w:trPr>
          <w:trHeight w:val="435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11.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викторины «Знай правила движения, как таблицу умножения».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Март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Руководитель ЮИД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12.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Просмотр фильмов по ПДД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13.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Игра «Дорожный перекресток»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Март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14.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Выпуск листовок-молний по ПДД.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Апрель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Заместитель директора по ВР</w:t>
            </w:r>
          </w:p>
        </w:tc>
      </w:tr>
    </w:tbl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Инструкция по охране труда и технике безопасности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при перевозке учащихся автомобильным транспортом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федеральные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региональные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окружные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документы образовательного учреждения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u w:val="single"/>
          <w:lang w:eastAsia="ru-RU"/>
        </w:rPr>
        <w:t>Правила внутреннего трудового распорядка</w:t>
      </w:r>
    </w:p>
    <w:p w:rsidR="00C34F02" w:rsidRPr="004378E7" w:rsidRDefault="00C34F02" w:rsidP="00C34F02">
      <w:pPr>
        <w:numPr>
          <w:ilvl w:val="0"/>
          <w:numId w:val="5"/>
        </w:num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Общие требования безопасности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Опасные факторы:</w:t>
      </w:r>
    </w:p>
    <w:p w:rsidR="00C34F02" w:rsidRPr="004378E7" w:rsidRDefault="00C34F02" w:rsidP="00C34F02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травмирование проходящим транспортом при выходе на проезжую часть при посадке или выходе из автобуса;</w:t>
      </w:r>
    </w:p>
    <w:p w:rsidR="00C34F02" w:rsidRPr="004378E7" w:rsidRDefault="00C34F02" w:rsidP="00C34F02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травмы при резком торможении автобуса.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Учащихся при перевозке должны сопровождать двое взрослых.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1.5. Перевозка учащихся разрешается только по письменному приказу директора школы.</w:t>
      </w:r>
    </w:p>
    <w:p w:rsidR="00C34F02" w:rsidRPr="004378E7" w:rsidRDefault="00C34F02" w:rsidP="004378E7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Требования безопасности перед началом перевозки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Убедиться в технологической исправности автобуса по путевому листу и путем внешнего осмотра.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Требования безопасности во время перевозки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3.1. Соблюдать дисциплину и выполнять все указания старших.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3.3. Скорость движения автобуса при перевозке учащихся не должна превышать 60 км/час.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4. Требования безопасности в аварийных ситуациях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5. Требования безопасности по окончании работы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5.2. Проверить по списку наличие учащихся.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Раздел 4. Приложения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i/>
          <w:iCs/>
          <w:color w:val="333333"/>
          <w:lang w:eastAsia="ru-RU"/>
        </w:rPr>
        <w:t>Приложение № 1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МЕТОДИЧЕСКИЕ РЕКОМЕНДАЦИИ ПО РАЗРАБОТКЕ 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ИСПОЛЬЗОВАНИЮ МАРШРУТА ДВИЖЕНИЯ ШКОЛЬНИКА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«Дом-школа-дом»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Общая часть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Маршрут движения школьника «дом-школа-дом» - это документ, в котором сочетается схема и описание рекомендуемого пути движения школьника из дома в школу и обратно.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Маршрут «дом-школа-интернат» разрабатывается школьником с помощью его родителей. Каждый разраба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тываемый маршрут обсуждается в классе, где ученик, для которого состав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лен маршрут, должен уметь объяснить его.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Цель маршрута «дом-школа-дом»: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повысить безопасность движения ребенка в школу и обратно;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обучить ребенка ориентироваться в дорожных ситуациях на пути движения в школу и из школы;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обучить родителей, принимающих участие в составлении «маршру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та», ориентированию в дорожной обстановке и предотвращению типич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ных опасностей.</w:t>
      </w:r>
    </w:p>
    <w:p w:rsidR="00B332B6" w:rsidRPr="004378E7" w:rsidRDefault="00B332B6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Порядок разработки маршрута «дом-школа-дом»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 рекомендуемые) варианты.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выборе безопасного варианта выбираются места перехода улиц наиболее легкие и безопасные для ребенка.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Выбрав вариант движения ребенка, родители наносят его на схему расположения улиц от дома до школы.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При выходе из дома часто обзор улицы может быть затруднен дере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вьями, кустами. Школьник переходит улицу в установленном месте, толь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 внимательно ее осмотрев. Переходить нужно шагом. Недопустимо бе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гать через дорогу. Из дома надо выйти заблаговременно, чтобы не спешить. Если на улице возможны стоящие маши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ны, затрудняющие обзор, в описание перехода улицы вносятся соответствующие предостережения.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Проезжающую машину лучше пропустить и, пропус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тив ее, подождать, пока она отъедет подальше. Ведь когда машина близ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ко, за ней могут быть не видны встречные машины.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вья, стоящие машины и т.д.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Перед переходом улицы, на которой стоит школа, можно встре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2.6. У выхода из школы. Делается запись: переход только шагом!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2.7.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 xml:space="preserve">деть родных или знакомых, что способствует 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2.8. При оформлении маршрута на бланке сплошной линией со стрел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кой и цифрой «1» над линией обозначается путь движения из дома в школу, путь из школы домой обозначается так же, только над линией ставит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ся цифра «2».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Не рекомендуемый (но возможный) путь движения обозначается пунктирной линией.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Порядок использования маршрута «дом-школа-школа»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3.1. После составления маршрута родители, сопровождая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Отрабатывается сдержанность и осторожность при движении через дорогу - никакой спешки!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Крайне важно добиваться, чтобы любой предмет, мешающий осмот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реть улицу, сам по себе рассматривался школьниками как сигнал опасно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сти.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3.3.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</w:t>
      </w:r>
      <w:r w:rsidR="00B80273"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2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4. Обязанности пешеходов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велосипед, в этих случаях должны следовать по ходу движения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5. Обязанности пассажиров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5.1. Пассажиры обязаны:</w:t>
      </w:r>
    </w:p>
    <w:p w:rsidR="00C34F02" w:rsidRPr="004378E7" w:rsidRDefault="00C34F02" w:rsidP="00C34F02">
      <w:pPr>
        <w:numPr>
          <w:ilvl w:val="0"/>
          <w:numId w:val="8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C34F02" w:rsidRPr="004378E7" w:rsidRDefault="00C34F02" w:rsidP="00C34F02">
      <w:pPr>
        <w:numPr>
          <w:ilvl w:val="0"/>
          <w:numId w:val="8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5.2. Пассажирам запрещается: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отвлекать водителя от управления транспортным средством во время его движения;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открывать двери транспортного средства во время его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3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обязанности педагога, ответственного за организацию работы по профилактике ДДТТ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В обязанности педагога, ответственного за организацию профилактики ДДТТ, входит следующее.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работы ОУ по профилактике ДДТТ в соответствии с планами совместной работы Госавтоинспекции и органа управления образованием.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Осуществление контроля за выполнением учебного плана и программы занятий по ПДД в образовательном процессе.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Осуществление постоянного контакта с подразделением пропаганды Госавтоинспекции в:</w:t>
      </w:r>
    </w:p>
    <w:p w:rsidR="00C34F02" w:rsidRPr="004378E7" w:rsidRDefault="00C34F02" w:rsidP="00C34F02">
      <w:pPr>
        <w:numPr>
          <w:ilvl w:val="1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организации совместных профилактических мероприятий с учащимися и их родителями;</w:t>
      </w:r>
    </w:p>
    <w:p w:rsidR="00C34F02" w:rsidRPr="004378E7" w:rsidRDefault="00C34F02" w:rsidP="00C34F02">
      <w:pPr>
        <w:numPr>
          <w:ilvl w:val="1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оформлении «уголка безопасности»;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работы отряда ЮИД.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B80273" w:rsidRPr="004378E7" w:rsidRDefault="00B80273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B80273" w:rsidRPr="004378E7" w:rsidRDefault="00B80273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4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технология проведения «минутки»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 безопасности движения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«Минутка» 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Цель «минутки»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 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Методика проведения «минутки»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</w:t>
      </w:r>
      <w:r w:rsidR="00656C5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C34F02" w:rsidRPr="004378E7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5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Рекомендации по оформлению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уголка безопасности дорожного движения в ОУ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   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соответствовать общим требованиям, предъявляемым к его оформлению.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Требования к расположению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Требования к содержанию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ГИБДД о состоянии детского дорожно-транспортного травматизма.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План работы по предупреждению детского дорожно-транспортного травматизма.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Схема безопасного движения учащихся по территории микрорайона ОУ: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правила пешеходов.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Повествование об особо опасных ситуациях на дорогах.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первой доврачебной помощи при ДТП.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об основных службах помощи (с указанием номеров телефонов и экстренных номеров операторов мобильной связи).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Загадки, истории, поучительная информация (возможно, в стихотворной форме).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Требования к функциональности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Размещаемая информация должна быть достоверной и грамотной.</w:t>
      </w:r>
    </w:p>
    <w:p w:rsidR="00C34F02" w:rsidRPr="004378E7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8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ПОЛОЖЕНИЕ </w:t>
      </w: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об отряде юных инспекторов движения </w:t>
      </w: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br/>
      </w:r>
      <w:r w:rsidR="00D018D3">
        <w:rPr>
          <w:rFonts w:ascii="Helvetica" w:eastAsia="Times New Roman" w:hAnsi="Helvetica" w:cs="Helvetica"/>
          <w:color w:val="333333"/>
          <w:lang w:eastAsia="ru-RU"/>
        </w:rPr>
        <w:t>Директор МКОУ «Кичинская</w:t>
      </w:r>
      <w:r w:rsidR="00B80273" w:rsidRPr="004378E7">
        <w:rPr>
          <w:rFonts w:ascii="Helvetica" w:eastAsia="Times New Roman" w:hAnsi="Helvetica" w:cs="Helvetica"/>
          <w:color w:val="333333"/>
          <w:lang w:eastAsia="ru-RU"/>
        </w:rPr>
        <w:t xml:space="preserve"> СОШ 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Общие положения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Отряд юных инспекторов движения (далее ЮИД) - добровольное объединение учащихся,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учащихся в работу по пропаганде безопасного поведения на дорога</w:t>
      </w:r>
      <w:r w:rsidR="00D018D3">
        <w:rPr>
          <w:rFonts w:ascii="Helvetica" w:eastAsia="Times New Roman" w:hAnsi="Helvetica" w:cs="Helvetica"/>
          <w:color w:val="333333"/>
          <w:lang w:eastAsia="ru-RU"/>
        </w:rPr>
        <w:t>х и улицах среди обучающихся 1-7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классов.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Основными задачами отряда ЮИД являются: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изучение Правил безопасного поведения на дорогах и улицах и трансляция полученных знаний;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овладение навыками проведения работы по пропаганде Правил дорожного движения;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участие в профилактической работе по предупреждению детского дорожно-транспортного травматизма;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овладение навыками оказания первой помощи пострадавшим при дорожно-транспортных происшествиях.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Деятельность отряда ЮИД регламентируется настоящим положением.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1.5. Отряд ЮИД может иметь собственную атрибутику (эмблему, удостоверение члена отряда ЮИД, форменную одежду).</w:t>
      </w:r>
    </w:p>
    <w:p w:rsidR="00A14B20" w:rsidRPr="004378E7" w:rsidRDefault="00A14B20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Структура и организация работы отряда ЮИД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Членами отряда ЮИД могут быть учащиеся в возрасте от 10 лет, изъявившие желание активно участвовать в работе отряда ЮИД.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Прием в члены отряда ЮИД производится, на основании письменного заявления на имя руководителя отряда ЮИД. Всем членам отряда ЮИД вручается удостоверение.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Минимальная численность отряда ЮИД должна быть не менее 10 человек.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Повседневное руководство работой отряда ЮИД осуществляет командира отряда.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Командир отряда ЮИД имеет следующие полномочия: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возглавляет работу отряда;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совместно с руководителем отряда ЮИД разрабатывает и выносит на утверждение план работы отряда ЮИД;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координирует и контролирует работу отряда ЮИД в соответствии с направлениями деятельности;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проводит итоговые собрания.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2.6. В случае отсутствия командира отряда ЮИД его функции выполняет заместитель командира отряда ЮИД.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Основные направления работы отряда юных инспекторов движения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Обучающая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 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и проведение занятий по изучению Правил дорожного движения в 5-7 классах школы;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организация разъяснительной работы по теме безопасности дорожного движения, проведение бесед;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организация практических игр по безопасности дорожного движения на территории школы.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Информационно-пропагандистская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оформление уголка отряда ЮИД;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выпуск стенгазет и информационных листков;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создание наглядной агитации для изучения и соблюдения Правил дорожного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B80273" w:rsidRPr="004378E7" w:rsidRDefault="00B80273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Шефская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оказание помощи в создании уголков безопасности дорожного движения;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изготовление наглядных пособий для младших школьников;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помощь учителям в проведении экскурсий.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Культурно-досуговая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 </w:t>
      </w: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создание агитбригад;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проведение викторин, экскурсий, соревнований, конкурсов, КВН, тематических утренников, праздников, постановка спектаклей, организации конкурсов рисунков по теме безопасности дорожного движения, разучивание песен и стихов.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4. Обязанности и права юного инспектора движения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4.1. Юный инспектор движения обязан: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4.2. Юный инспектор движения имеет право: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4.2.2. Участвовать в смотрах ЮИД, конкурсах и соревнованиях, работе агитбригад и других культурно-массовых мероприятиях различного уровня.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4.3. Юный инспектор может быть награжден грамотами за активную работу в отряде.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B80273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8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Рекомендации для родителей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Как научить ребенка не попадать в типичные дорожные «ловушки».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Главная опасность - стоящая машина!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Не обходите стоящий автобус ни спереди, ни сзади!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Умейте предвидеть скрытую опасность!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Машина приближается медленно, и все же надо пропустить ее.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11C3A" w:rsidRPr="004378E7" w:rsidRDefault="00C11C3A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«Пустынную» улицу дети часто перебегают не глядя.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Стоя на осевой линии, помните: сзади может оказаться машина!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На улице крепко держите ребенка за руку!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Помните!</w:t>
      </w:r>
    </w:p>
    <w:p w:rsidR="00351373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882696" w:rsidRDefault="00882696" w:rsidP="00351373">
      <w:pPr>
        <w:jc w:val="center"/>
        <w:rPr>
          <w:rFonts w:ascii="Helvetica" w:eastAsia="Times New Roman" w:hAnsi="Helvetica" w:cs="Helvetica"/>
          <w:lang w:eastAsia="ru-RU"/>
        </w:rPr>
        <w:sectPr w:rsidR="00882696" w:rsidSect="006032A0">
          <w:pgSz w:w="11906" w:h="16838"/>
          <w:pgMar w:top="567" w:right="849" w:bottom="426" w:left="850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bookmarkStart w:id="1" w:name="_MON_1577780755"/>
    <w:bookmarkEnd w:id="1"/>
    <w:p w:rsidR="00351373" w:rsidRPr="00351373" w:rsidRDefault="00351373" w:rsidP="00882696">
      <w:pPr>
        <w:jc w:val="center"/>
        <w:rPr>
          <w:rFonts w:ascii="Helvetica" w:eastAsia="Times New Roman" w:hAnsi="Helvetica" w:cs="Helvetica"/>
          <w:lang w:eastAsia="ru-RU"/>
        </w:rPr>
      </w:pPr>
      <w:r w:rsidRPr="00110F41">
        <w:rPr>
          <w:rFonts w:ascii="Helvetica" w:eastAsia="Times New Roman" w:hAnsi="Helvetica" w:cs="Helvetica"/>
          <w:lang w:eastAsia="ru-RU"/>
        </w:rPr>
        <w:object w:dxaOrig="16650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2.5pt;height:532.5pt" o:ole="">
            <v:imagedata r:id="rId9" o:title=""/>
          </v:shape>
          <o:OLEObject Type="Embed" ProgID="Word.Document.12" ShapeID="_x0000_i1025" DrawAspect="Content" ObjectID="_1580994828" r:id="rId10">
            <o:FieldCodes>\s</o:FieldCodes>
          </o:OLEObject>
        </w:object>
      </w:r>
    </w:p>
    <w:sectPr w:rsidR="00351373" w:rsidRPr="00351373" w:rsidSect="006032A0">
      <w:pgSz w:w="16838" w:h="11906" w:orient="landscape"/>
      <w:pgMar w:top="850" w:right="56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6B" w:rsidRDefault="0015146B" w:rsidP="001B3E6C">
      <w:pPr>
        <w:spacing w:after="0" w:line="240" w:lineRule="auto"/>
      </w:pPr>
      <w:r>
        <w:separator/>
      </w:r>
    </w:p>
  </w:endnote>
  <w:endnote w:type="continuationSeparator" w:id="0">
    <w:p w:rsidR="0015146B" w:rsidRDefault="0015146B" w:rsidP="001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6B" w:rsidRDefault="0015146B" w:rsidP="001B3E6C">
      <w:pPr>
        <w:spacing w:after="0" w:line="240" w:lineRule="auto"/>
      </w:pPr>
      <w:r>
        <w:separator/>
      </w:r>
    </w:p>
  </w:footnote>
  <w:footnote w:type="continuationSeparator" w:id="0">
    <w:p w:rsidR="0015146B" w:rsidRDefault="0015146B" w:rsidP="001B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DD1"/>
    <w:multiLevelType w:val="multilevel"/>
    <w:tmpl w:val="5E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4288A"/>
    <w:multiLevelType w:val="multilevel"/>
    <w:tmpl w:val="D2B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8621D"/>
    <w:multiLevelType w:val="multilevel"/>
    <w:tmpl w:val="9FF6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6778"/>
    <w:multiLevelType w:val="multilevel"/>
    <w:tmpl w:val="557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E1D81"/>
    <w:multiLevelType w:val="multilevel"/>
    <w:tmpl w:val="03A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0744E"/>
    <w:multiLevelType w:val="multilevel"/>
    <w:tmpl w:val="6B8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A4392"/>
    <w:multiLevelType w:val="multilevel"/>
    <w:tmpl w:val="3A3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E6C4F"/>
    <w:multiLevelType w:val="multilevel"/>
    <w:tmpl w:val="DF56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F4505"/>
    <w:multiLevelType w:val="multilevel"/>
    <w:tmpl w:val="1FF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667EF"/>
    <w:multiLevelType w:val="multilevel"/>
    <w:tmpl w:val="1EF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078F3"/>
    <w:multiLevelType w:val="multilevel"/>
    <w:tmpl w:val="B46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02"/>
    <w:rsid w:val="00005ABA"/>
    <w:rsid w:val="0006022B"/>
    <w:rsid w:val="00063DB9"/>
    <w:rsid w:val="000B13B6"/>
    <w:rsid w:val="000F2771"/>
    <w:rsid w:val="00110F41"/>
    <w:rsid w:val="0015146B"/>
    <w:rsid w:val="001B3E6C"/>
    <w:rsid w:val="001F37F5"/>
    <w:rsid w:val="002070F2"/>
    <w:rsid w:val="00261749"/>
    <w:rsid w:val="0030207F"/>
    <w:rsid w:val="00333A68"/>
    <w:rsid w:val="00351373"/>
    <w:rsid w:val="00386A6A"/>
    <w:rsid w:val="004109C5"/>
    <w:rsid w:val="004378E7"/>
    <w:rsid w:val="004A633C"/>
    <w:rsid w:val="004F1A66"/>
    <w:rsid w:val="004F7C9C"/>
    <w:rsid w:val="00571259"/>
    <w:rsid w:val="006032A0"/>
    <w:rsid w:val="00623C81"/>
    <w:rsid w:val="00656C54"/>
    <w:rsid w:val="00686EA7"/>
    <w:rsid w:val="00690E36"/>
    <w:rsid w:val="006C5219"/>
    <w:rsid w:val="006C5702"/>
    <w:rsid w:val="0072672E"/>
    <w:rsid w:val="00731E4A"/>
    <w:rsid w:val="007514DF"/>
    <w:rsid w:val="007D2964"/>
    <w:rsid w:val="0087245B"/>
    <w:rsid w:val="00882696"/>
    <w:rsid w:val="009005E4"/>
    <w:rsid w:val="0090791C"/>
    <w:rsid w:val="00972197"/>
    <w:rsid w:val="00975959"/>
    <w:rsid w:val="009C3633"/>
    <w:rsid w:val="009E6456"/>
    <w:rsid w:val="00A14B20"/>
    <w:rsid w:val="00A277BD"/>
    <w:rsid w:val="00A55455"/>
    <w:rsid w:val="00AB3042"/>
    <w:rsid w:val="00AF7962"/>
    <w:rsid w:val="00B04AF2"/>
    <w:rsid w:val="00B23B4C"/>
    <w:rsid w:val="00B2405E"/>
    <w:rsid w:val="00B332B6"/>
    <w:rsid w:val="00B80273"/>
    <w:rsid w:val="00C11C3A"/>
    <w:rsid w:val="00C34F02"/>
    <w:rsid w:val="00C438CD"/>
    <w:rsid w:val="00C8656E"/>
    <w:rsid w:val="00D018D3"/>
    <w:rsid w:val="00D067B1"/>
    <w:rsid w:val="00D42E54"/>
    <w:rsid w:val="00DF3AB7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D99D2"/>
  <w15:docId w15:val="{9A93ED98-1236-494E-A91B-951623C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E6C"/>
  </w:style>
  <w:style w:type="paragraph" w:styleId="a6">
    <w:name w:val="footer"/>
    <w:basedOn w:val="a"/>
    <w:link w:val="a7"/>
    <w:uiPriority w:val="99"/>
    <w:unhideWhenUsed/>
    <w:rsid w:val="001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E6C"/>
  </w:style>
  <w:style w:type="paragraph" w:styleId="a8">
    <w:name w:val="Balloon Text"/>
    <w:basedOn w:val="a"/>
    <w:link w:val="a9"/>
    <w:uiPriority w:val="99"/>
    <w:semiHidden/>
    <w:unhideWhenUsed/>
    <w:rsid w:val="00A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5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A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545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0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B625-A64A-40E8-94C7-DE016EF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 СОШ</dc:creator>
  <cp:lastModifiedBy>RePack by Diakov</cp:lastModifiedBy>
  <cp:revision>2</cp:revision>
  <cp:lastPrinted>2018-01-18T07:23:00Z</cp:lastPrinted>
  <dcterms:created xsi:type="dcterms:W3CDTF">2018-02-24T13:27:00Z</dcterms:created>
  <dcterms:modified xsi:type="dcterms:W3CDTF">2018-02-24T13:27:00Z</dcterms:modified>
</cp:coreProperties>
</file>